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8FB2B" w14:textId="6082AF2D" w:rsidR="00107298" w:rsidRPr="00535E44" w:rsidRDefault="00107298" w:rsidP="00535E44">
      <w:pPr>
        <w:ind w:right="-2"/>
        <w:jc w:val="center"/>
        <w:outlineLvl w:val="0"/>
        <w:rPr>
          <w:rFonts w:ascii="Cambria" w:eastAsia="MS Mincho" w:hAnsi="Cambria" w:cs="Arial"/>
          <w:b/>
          <w:sz w:val="32"/>
          <w:szCs w:val="32"/>
          <w:u w:val="single"/>
        </w:rPr>
      </w:pPr>
      <w:r w:rsidRPr="00535E44">
        <w:rPr>
          <w:rFonts w:ascii="Cambria" w:eastAsia="MS Mincho" w:hAnsi="Cambria" w:cs="Arial"/>
          <w:b/>
          <w:sz w:val="32"/>
          <w:szCs w:val="32"/>
          <w:u w:val="single"/>
        </w:rPr>
        <w:t xml:space="preserve">APPENDIX </w:t>
      </w:r>
      <w:r w:rsidR="00535E44" w:rsidRPr="00535E44">
        <w:rPr>
          <w:rFonts w:ascii="Cambria" w:eastAsia="MS Mincho" w:hAnsi="Cambria" w:cs="Arial"/>
          <w:b/>
          <w:sz w:val="32"/>
          <w:szCs w:val="32"/>
          <w:u w:val="single"/>
        </w:rPr>
        <w:t>XIX</w:t>
      </w:r>
    </w:p>
    <w:p w14:paraId="2C487F1B" w14:textId="77777777" w:rsidR="00107298" w:rsidRPr="00107298" w:rsidRDefault="00107298" w:rsidP="00107298">
      <w:pPr>
        <w:ind w:rightChars="235" w:right="493"/>
        <w:jc w:val="center"/>
        <w:rPr>
          <w:rFonts w:ascii="Arial" w:eastAsia="MS Mincho" w:hAnsi="Arial" w:cs="Arial"/>
          <w:b/>
          <w:sz w:val="24"/>
          <w:szCs w:val="24"/>
        </w:rPr>
      </w:pPr>
    </w:p>
    <w:p w14:paraId="460048A6" w14:textId="77777777" w:rsidR="0096064A" w:rsidRPr="00107298" w:rsidRDefault="0096064A" w:rsidP="0096064A">
      <w:pPr>
        <w:ind w:rightChars="235" w:right="493"/>
        <w:jc w:val="center"/>
        <w:rPr>
          <w:rFonts w:ascii="Arial" w:eastAsia="MS Mincho" w:hAnsi="Arial" w:cs="Arial"/>
          <w:b/>
          <w:sz w:val="24"/>
          <w:szCs w:val="24"/>
        </w:rPr>
      </w:pPr>
    </w:p>
    <w:p w14:paraId="13EFE226" w14:textId="77777777" w:rsidR="0096064A" w:rsidRPr="00107298" w:rsidRDefault="0096064A" w:rsidP="0096064A">
      <w:pPr>
        <w:jc w:val="center"/>
        <w:rPr>
          <w:rFonts w:ascii="Arial" w:hAnsi="Arial" w:cs="Arial"/>
          <w:b/>
          <w:sz w:val="24"/>
          <w:szCs w:val="24"/>
        </w:rPr>
      </w:pPr>
      <w:r w:rsidRPr="00107298">
        <w:rPr>
          <w:rFonts w:ascii="Arial" w:hAnsi="Arial" w:cs="Arial"/>
          <w:b/>
          <w:sz w:val="24"/>
          <w:szCs w:val="24"/>
        </w:rPr>
        <w:t>UPDATE OF THE TYPHOON COMMITTEE OPERATIONAL MANUAL</w:t>
      </w:r>
    </w:p>
    <w:p w14:paraId="74C3771C" w14:textId="77777777" w:rsidR="0096064A" w:rsidRPr="00107298" w:rsidRDefault="0096064A" w:rsidP="0096064A">
      <w:pPr>
        <w:ind w:rightChars="235" w:right="493"/>
        <w:jc w:val="left"/>
        <w:rPr>
          <w:rFonts w:ascii="Cambria" w:eastAsia="MS Mincho" w:hAnsi="Cambria" w:cs="Arial"/>
          <w:sz w:val="22"/>
        </w:rPr>
      </w:pPr>
    </w:p>
    <w:p w14:paraId="09BD6CEE" w14:textId="48670101" w:rsidR="0096064A" w:rsidRPr="00107298" w:rsidRDefault="0096064A" w:rsidP="0096064A">
      <w:pPr>
        <w:spacing w:line="320" w:lineRule="exact"/>
        <w:rPr>
          <w:rFonts w:ascii="Cambria" w:eastAsia="MS Mincho" w:hAnsi="Cambria" w:cs="Arial"/>
          <w:sz w:val="22"/>
          <w:lang w:val="x-none"/>
        </w:rPr>
      </w:pPr>
      <w:r w:rsidRPr="00107298">
        <w:rPr>
          <w:rFonts w:ascii="Cambria" w:eastAsia="MS Mincho" w:hAnsi="Cambria" w:cs="Arial"/>
          <w:sz w:val="22"/>
          <w:lang w:val="x-none" w:eastAsia="x-none"/>
        </w:rPr>
        <w:t>1.</w:t>
      </w:r>
      <w:r w:rsidRPr="00107298">
        <w:rPr>
          <w:rFonts w:ascii="Cambria" w:eastAsia="MS Mincho" w:hAnsi="Cambria" w:cs="Arial"/>
          <w:sz w:val="22"/>
          <w:lang w:val="x-none" w:eastAsia="x-none"/>
        </w:rPr>
        <w:tab/>
        <w:t>The Typhoon Committee Operational Manual - Meteorological Component (TOM) has been reviewed and updated every year since its first issue in 1987. The 20</w:t>
      </w:r>
      <w:r>
        <w:rPr>
          <w:rFonts w:ascii="Cambria" w:eastAsia="MS Mincho" w:hAnsi="Cambria" w:cs="Arial" w:hint="eastAsia"/>
          <w:sz w:val="22"/>
          <w:lang w:val="x-none"/>
        </w:rPr>
        <w:t>2</w:t>
      </w:r>
      <w:r w:rsidR="00CB2627">
        <w:rPr>
          <w:rFonts w:ascii="Cambria" w:eastAsia="MS Mincho" w:hAnsi="Cambria" w:cs="Arial"/>
          <w:sz w:val="22"/>
          <w:lang w:val="x-none"/>
        </w:rPr>
        <w:t>2</w:t>
      </w:r>
      <w:r w:rsidRPr="00107298">
        <w:rPr>
          <w:rFonts w:ascii="Cambria" w:eastAsia="MS Mincho" w:hAnsi="Cambria" w:cs="Arial"/>
          <w:sz w:val="22"/>
          <w:lang w:val="x-none" w:eastAsia="x-none"/>
        </w:rPr>
        <w:t xml:space="preserve"> edition was completed and posted on the WMO website in 20</w:t>
      </w:r>
      <w:r>
        <w:rPr>
          <w:rFonts w:ascii="Cambria" w:eastAsia="MS Mincho" w:hAnsi="Cambria" w:cs="Arial"/>
          <w:sz w:val="22"/>
          <w:lang w:val="x-none" w:eastAsia="x-none"/>
        </w:rPr>
        <w:t>2</w:t>
      </w:r>
      <w:r w:rsidR="00CB2627">
        <w:rPr>
          <w:rFonts w:ascii="Cambria" w:eastAsia="MS Mincho" w:hAnsi="Cambria" w:cs="Arial"/>
          <w:sz w:val="22"/>
          <w:lang w:val="x-none" w:eastAsia="x-none"/>
        </w:rPr>
        <w:t>2</w:t>
      </w:r>
      <w:r w:rsidRPr="00107298">
        <w:rPr>
          <w:rFonts w:ascii="Cambria" w:eastAsia="MS Mincho" w:hAnsi="Cambria" w:cs="Arial"/>
          <w:sz w:val="22"/>
          <w:lang w:val="x-none" w:eastAsia="x-none"/>
        </w:rPr>
        <w:t xml:space="preserve"> in accordance with the approval of amendments to the 20</w:t>
      </w:r>
      <w:r w:rsidR="00210261">
        <w:rPr>
          <w:rFonts w:ascii="Cambria" w:eastAsia="MS Mincho" w:hAnsi="Cambria" w:cs="Arial"/>
          <w:sz w:val="22"/>
          <w:lang w:val="x-none" w:eastAsia="x-none"/>
        </w:rPr>
        <w:t>2</w:t>
      </w:r>
      <w:r w:rsidR="00CB2627">
        <w:rPr>
          <w:rFonts w:ascii="Cambria" w:eastAsia="MS Mincho" w:hAnsi="Cambria" w:cs="Arial"/>
          <w:sz w:val="22"/>
          <w:lang w:val="x-none" w:eastAsia="x-none"/>
        </w:rPr>
        <w:t>1</w:t>
      </w:r>
      <w:r w:rsidRPr="00107298">
        <w:rPr>
          <w:rFonts w:ascii="Cambria" w:eastAsia="MS Mincho" w:hAnsi="Cambria" w:cs="Arial"/>
          <w:sz w:val="22"/>
          <w:lang w:val="x-none" w:eastAsia="x-none"/>
        </w:rPr>
        <w:t xml:space="preserve"> edition by the Typhoon Committee</w:t>
      </w:r>
      <w:r>
        <w:rPr>
          <w:rFonts w:ascii="Cambria" w:eastAsia="MS Mincho" w:hAnsi="Cambria" w:cs="Arial" w:hint="eastAsia"/>
          <w:sz w:val="22"/>
          <w:lang w:val="x-none" w:eastAsia="x-none"/>
        </w:rPr>
        <w:t xml:space="preserve"> </w:t>
      </w:r>
      <w:r>
        <w:rPr>
          <w:rFonts w:ascii="Cambria" w:eastAsia="MS Mincho" w:hAnsi="Cambria" w:cs="Arial" w:hint="eastAsia"/>
          <w:sz w:val="22"/>
          <w:lang w:val="x-none"/>
        </w:rPr>
        <w:t>5</w:t>
      </w:r>
      <w:r w:rsidR="00CB2627">
        <w:rPr>
          <w:rFonts w:ascii="Cambria" w:eastAsia="MS Mincho" w:hAnsi="Cambria" w:cs="Arial"/>
          <w:sz w:val="22"/>
          <w:lang w:val="x-none"/>
        </w:rPr>
        <w:t>4th</w:t>
      </w:r>
      <w:r w:rsidRPr="00107298">
        <w:rPr>
          <w:rFonts w:ascii="Cambria" w:eastAsia="MS Mincho" w:hAnsi="Cambria" w:cs="Arial" w:hint="eastAsia"/>
          <w:sz w:val="22"/>
          <w:lang w:val="x-none" w:eastAsia="x-none"/>
        </w:rPr>
        <w:t xml:space="preserve"> session</w:t>
      </w:r>
      <w:r w:rsidRPr="00107298">
        <w:rPr>
          <w:rFonts w:ascii="Cambria" w:eastAsia="MS Mincho" w:hAnsi="Cambria" w:cs="Arial"/>
          <w:sz w:val="22"/>
          <w:lang w:val="x-none" w:eastAsia="x-none"/>
        </w:rPr>
        <w:t xml:space="preserve"> (</w:t>
      </w:r>
      <w:r w:rsidR="00210261">
        <w:rPr>
          <w:rFonts w:ascii="Cambria" w:eastAsia="MS Mincho" w:hAnsi="Cambria" w:cs="Arial"/>
          <w:sz w:val="22"/>
          <w:lang w:val="x-none"/>
        </w:rPr>
        <w:t>2</w:t>
      </w:r>
      <w:r w:rsidR="00CE658F">
        <w:rPr>
          <w:rFonts w:ascii="Cambria" w:eastAsia="MS Mincho" w:hAnsi="Cambria" w:cs="Arial"/>
          <w:sz w:val="22"/>
          <w:lang w:val="x-none"/>
        </w:rPr>
        <w:t>3 - 25</w:t>
      </w:r>
      <w:r>
        <w:rPr>
          <w:rFonts w:ascii="Cambria" w:eastAsia="MS Mincho" w:hAnsi="Cambria" w:cs="Arial"/>
          <w:sz w:val="22"/>
          <w:lang w:val="x-none"/>
        </w:rPr>
        <w:t xml:space="preserve"> </w:t>
      </w:r>
      <w:r w:rsidR="00210261">
        <w:rPr>
          <w:rFonts w:ascii="Cambria" w:eastAsia="MS Mincho" w:hAnsi="Cambria" w:cs="Arial"/>
          <w:sz w:val="22"/>
          <w:lang w:val="x-none"/>
        </w:rPr>
        <w:t>February</w:t>
      </w:r>
      <w:r>
        <w:rPr>
          <w:rFonts w:ascii="Cambria" w:eastAsia="MS Mincho" w:hAnsi="Cambria" w:cs="Arial"/>
          <w:sz w:val="22"/>
          <w:lang w:val="x-none"/>
        </w:rPr>
        <w:t xml:space="preserve"> 202</w:t>
      </w:r>
      <w:r w:rsidR="00CB2627">
        <w:rPr>
          <w:rFonts w:ascii="Cambria" w:eastAsia="MS Mincho" w:hAnsi="Cambria" w:cs="Arial"/>
          <w:sz w:val="22"/>
          <w:lang w:val="x-none"/>
        </w:rPr>
        <w:t>2</w:t>
      </w:r>
      <w:r w:rsidRPr="00107298">
        <w:rPr>
          <w:rFonts w:ascii="Cambria" w:eastAsia="MS Mincho" w:hAnsi="Cambria" w:cs="Arial"/>
          <w:sz w:val="22"/>
          <w:lang w:val="x-none" w:eastAsia="x-none"/>
        </w:rPr>
        <w:t>,</w:t>
      </w:r>
      <w:r>
        <w:rPr>
          <w:rFonts w:ascii="Cambria" w:eastAsia="MS Mincho" w:hAnsi="Cambria" w:cs="Arial" w:hint="eastAsia"/>
          <w:sz w:val="22"/>
          <w:lang w:val="x-none"/>
        </w:rPr>
        <w:t xml:space="preserve"> </w:t>
      </w:r>
      <w:r w:rsidR="00CB2627">
        <w:rPr>
          <w:rFonts w:ascii="Cambria" w:eastAsia="MS Mincho" w:hAnsi="Cambria" w:cs="Arial"/>
          <w:sz w:val="22"/>
          <w:lang w:val="x-none"/>
        </w:rPr>
        <w:t>Lao PDR</w:t>
      </w:r>
      <w:r>
        <w:rPr>
          <w:rFonts w:ascii="Cambria" w:eastAsia="MS Mincho" w:hAnsi="Cambria" w:cs="Arial"/>
          <w:sz w:val="22"/>
          <w:lang w:val="x-none"/>
        </w:rPr>
        <w:t>, video conference</w:t>
      </w:r>
      <w:r w:rsidRPr="00107298">
        <w:rPr>
          <w:rFonts w:ascii="Cambria" w:eastAsia="MS Mincho" w:hAnsi="Cambria" w:cs="Arial"/>
          <w:sz w:val="22"/>
          <w:lang w:val="x-none" w:eastAsia="x-none"/>
        </w:rPr>
        <w:t>).</w:t>
      </w:r>
    </w:p>
    <w:p w14:paraId="43088E66" w14:textId="77777777" w:rsidR="0096064A" w:rsidRPr="00107298" w:rsidRDefault="0096064A" w:rsidP="0096064A">
      <w:pPr>
        <w:spacing w:line="320" w:lineRule="exact"/>
        <w:rPr>
          <w:rFonts w:ascii="Cambria" w:eastAsia="MS Mincho" w:hAnsi="Cambria" w:cs="Arial"/>
          <w:sz w:val="22"/>
          <w:lang w:val="x-none" w:eastAsia="x-none"/>
        </w:rPr>
      </w:pPr>
    </w:p>
    <w:p w14:paraId="3A4BB1C7" w14:textId="46954597" w:rsidR="0096064A" w:rsidRDefault="0096064A" w:rsidP="44488A3D">
      <w:pPr>
        <w:spacing w:line="320" w:lineRule="exact"/>
        <w:rPr>
          <w:rFonts w:ascii="Cambria" w:eastAsia="MS Mincho" w:hAnsi="Cambria" w:cs="Arial"/>
          <w:sz w:val="22"/>
          <w:lang w:val="x-none" w:eastAsia="x-none"/>
        </w:rPr>
      </w:pPr>
      <w:r w:rsidRPr="44488A3D">
        <w:rPr>
          <w:rFonts w:ascii="Cambria" w:eastAsia="MS Mincho" w:hAnsi="Cambria" w:cs="Arial"/>
          <w:sz w:val="22"/>
        </w:rPr>
        <w:t>2.</w:t>
      </w:r>
      <w:r>
        <w:tab/>
      </w:r>
      <w:r w:rsidRPr="44488A3D">
        <w:rPr>
          <w:rFonts w:ascii="Cambria" w:eastAsia="MS Mincho" w:hAnsi="Cambria" w:cs="Arial"/>
          <w:sz w:val="22"/>
        </w:rPr>
        <w:t>At the 5</w:t>
      </w:r>
      <w:r w:rsidR="00CB2627">
        <w:rPr>
          <w:rFonts w:ascii="Cambria" w:eastAsia="MS Mincho" w:hAnsi="Cambria" w:cs="Arial"/>
          <w:sz w:val="22"/>
        </w:rPr>
        <w:t>4th</w:t>
      </w:r>
      <w:r w:rsidRPr="44488A3D">
        <w:rPr>
          <w:rFonts w:ascii="Cambria" w:eastAsia="MS Mincho" w:hAnsi="Cambria" w:cs="Arial"/>
          <w:sz w:val="22"/>
        </w:rPr>
        <w:t xml:space="preserve"> session, the Committee decided that the rapporteur of the RSMC Tokyo - Typhoon Center in Japan Meteorological Agency (JMA) continues arrangements for updating the TOM. In this connection, on </w:t>
      </w:r>
      <w:r w:rsidR="00EA0991">
        <w:rPr>
          <w:rFonts w:ascii="Cambria" w:eastAsia="MS Mincho" w:hAnsi="Cambria" w:cs="Arial"/>
          <w:sz w:val="22"/>
        </w:rPr>
        <w:t>14</w:t>
      </w:r>
      <w:r w:rsidRPr="44488A3D">
        <w:rPr>
          <w:rFonts w:ascii="Cambria" w:eastAsia="MS Mincho" w:hAnsi="Cambria" w:cs="Arial"/>
          <w:sz w:val="22"/>
        </w:rPr>
        <w:t xml:space="preserve"> October 20</w:t>
      </w:r>
      <w:r w:rsidR="005C5767" w:rsidRPr="44488A3D">
        <w:rPr>
          <w:rFonts w:ascii="Cambria" w:eastAsia="MS Mincho" w:hAnsi="Cambria" w:cs="Arial"/>
          <w:sz w:val="22"/>
        </w:rPr>
        <w:t>2</w:t>
      </w:r>
      <w:r w:rsidR="00EA0991">
        <w:rPr>
          <w:rFonts w:ascii="Cambria" w:eastAsia="MS Mincho" w:hAnsi="Cambria" w:cs="Arial"/>
          <w:sz w:val="22"/>
        </w:rPr>
        <w:t>2</w:t>
      </w:r>
      <w:r w:rsidRPr="44488A3D">
        <w:rPr>
          <w:rFonts w:ascii="Cambria" w:eastAsia="MS Mincho" w:hAnsi="Cambria" w:cs="Arial"/>
          <w:sz w:val="22"/>
        </w:rPr>
        <w:t xml:space="preserve"> in advance of the annual revision of TOM, the rapporteur, Mr. </w:t>
      </w:r>
      <w:r w:rsidR="005C5767" w:rsidRPr="44488A3D">
        <w:rPr>
          <w:rFonts w:ascii="Cambria" w:eastAsia="MS Mincho" w:hAnsi="Cambria" w:cs="Arial"/>
          <w:sz w:val="22"/>
        </w:rPr>
        <w:t>HOSOMI Takuya</w:t>
      </w:r>
      <w:r w:rsidRPr="44488A3D">
        <w:rPr>
          <w:rFonts w:ascii="Cambria" w:eastAsia="MS Mincho" w:hAnsi="Cambria" w:cs="Arial"/>
          <w:sz w:val="22"/>
        </w:rPr>
        <w:t xml:space="preserve"> of the RSMC Tokyo - Typhoon Center requested the focal points of the meteorological component of the Members to input on tropical cyclone analysis and forecast procedure by the NMSs.</w:t>
      </w:r>
    </w:p>
    <w:p w14:paraId="04EFE727" w14:textId="77777777" w:rsidR="0096064A" w:rsidRDefault="0096064A" w:rsidP="0096064A">
      <w:pPr>
        <w:spacing w:line="320" w:lineRule="exact"/>
        <w:rPr>
          <w:rFonts w:ascii="Cambria" w:eastAsia="MS Mincho" w:hAnsi="Cambria" w:cs="Arial"/>
          <w:sz w:val="22"/>
          <w:lang w:val="x-none" w:eastAsia="x-none"/>
        </w:rPr>
      </w:pPr>
    </w:p>
    <w:p w14:paraId="02837E11" w14:textId="6694ABFB" w:rsidR="0096064A" w:rsidRDefault="0096064A" w:rsidP="0096064A">
      <w:pPr>
        <w:spacing w:line="320" w:lineRule="exact"/>
        <w:rPr>
          <w:rFonts w:ascii="Cambria" w:eastAsia="MS Mincho" w:hAnsi="Cambria" w:cs="Arial"/>
          <w:sz w:val="22"/>
          <w:lang w:val="x-none" w:eastAsia="x-none"/>
        </w:rPr>
      </w:pPr>
      <w:r>
        <w:rPr>
          <w:rFonts w:ascii="Cambria" w:eastAsia="MS Mincho" w:hAnsi="Cambria" w:cs="Arial"/>
          <w:sz w:val="22"/>
          <w:lang w:val="x-none" w:eastAsia="x-none"/>
        </w:rPr>
        <w:t>3.</w:t>
      </w:r>
      <w:r>
        <w:rPr>
          <w:rFonts w:ascii="Cambria" w:eastAsia="MS Mincho" w:hAnsi="Cambria" w:cs="Arial"/>
          <w:sz w:val="22"/>
          <w:lang w:val="x-none" w:eastAsia="x-none"/>
        </w:rPr>
        <w:tab/>
        <w:t xml:space="preserve">Input on analysis and forecast </w:t>
      </w:r>
      <w:r w:rsidR="005C5767">
        <w:rPr>
          <w:rFonts w:ascii="Cambria" w:eastAsia="MS Mincho" w:hAnsi="Cambria" w:cs="Arial"/>
          <w:sz w:val="22"/>
          <w:lang w:val="x-none" w:eastAsia="x-none"/>
        </w:rPr>
        <w:t xml:space="preserve">procedure were submitted by </w:t>
      </w:r>
      <w:r w:rsidR="00345D01" w:rsidRPr="005808B8">
        <w:rPr>
          <w:rFonts w:ascii="Cambria" w:eastAsia="MS Mincho" w:hAnsi="Cambria" w:cs="Arial"/>
          <w:sz w:val="22"/>
          <w:lang w:val="x-none" w:eastAsia="x-none"/>
        </w:rPr>
        <w:t>seven</w:t>
      </w:r>
      <w:r w:rsidRPr="005979E2">
        <w:rPr>
          <w:rFonts w:ascii="Cambria" w:eastAsia="MS Mincho" w:hAnsi="Cambria" w:cs="Arial"/>
          <w:sz w:val="22"/>
          <w:lang w:val="x-none" w:eastAsia="x-none"/>
        </w:rPr>
        <w:t xml:space="preserve"> focal points of </w:t>
      </w:r>
      <w:r w:rsidR="00EA0991">
        <w:rPr>
          <w:rFonts w:ascii="Cambria" w:eastAsia="MS Mincho" w:hAnsi="Cambria" w:cs="Arial"/>
          <w:sz w:val="22"/>
          <w:lang w:val="x-none" w:eastAsia="x-none"/>
        </w:rPr>
        <w:t xml:space="preserve">China; </w:t>
      </w:r>
      <w:r w:rsidRPr="005979E2">
        <w:rPr>
          <w:rFonts w:ascii="Cambria" w:eastAsia="MS Mincho" w:hAnsi="Cambria" w:cs="Arial"/>
          <w:sz w:val="22"/>
          <w:lang w:val="x-none" w:eastAsia="x-none"/>
        </w:rPr>
        <w:t xml:space="preserve">Hong Kong, China; </w:t>
      </w:r>
      <w:r w:rsidR="005C5767">
        <w:rPr>
          <w:rFonts w:ascii="Cambria" w:eastAsia="MS Mincho" w:hAnsi="Cambria" w:cs="Arial"/>
          <w:sz w:val="22"/>
          <w:lang w:val="x-none" w:eastAsia="x-none"/>
        </w:rPr>
        <w:t>Japan;</w:t>
      </w:r>
      <w:r>
        <w:rPr>
          <w:rFonts w:ascii="Cambria" w:eastAsia="MS Mincho" w:hAnsi="Cambria" w:cs="Arial"/>
          <w:sz w:val="22"/>
          <w:lang w:val="x-none" w:eastAsia="x-none"/>
        </w:rPr>
        <w:t xml:space="preserve"> </w:t>
      </w:r>
      <w:r w:rsidRPr="005979E2">
        <w:rPr>
          <w:rFonts w:ascii="Cambria" w:eastAsia="MS Mincho" w:hAnsi="Cambria" w:cs="Arial"/>
          <w:sz w:val="22"/>
          <w:lang w:val="x-none" w:eastAsia="x-none"/>
        </w:rPr>
        <w:t>Ma</w:t>
      </w:r>
      <w:r w:rsidR="005C5767">
        <w:rPr>
          <w:rFonts w:ascii="Cambria" w:eastAsia="MS Mincho" w:hAnsi="Cambria" w:cs="Arial"/>
          <w:sz w:val="22"/>
          <w:lang w:val="x-none" w:eastAsia="x-none"/>
        </w:rPr>
        <w:t xml:space="preserve">laysia; </w:t>
      </w:r>
      <w:r w:rsidR="005C5767" w:rsidRPr="005808B8">
        <w:rPr>
          <w:rFonts w:ascii="Cambria" w:eastAsia="MS Mincho" w:hAnsi="Cambria" w:cs="Arial"/>
          <w:sz w:val="22"/>
          <w:lang w:val="x-none" w:eastAsia="x-none"/>
        </w:rPr>
        <w:t>the Philippines</w:t>
      </w:r>
      <w:r w:rsidR="00AD0691">
        <w:rPr>
          <w:rFonts w:ascii="Cambria" w:eastAsia="MS Mincho" w:hAnsi="Cambria" w:cs="Arial"/>
          <w:sz w:val="22"/>
          <w:lang w:val="x-none"/>
        </w:rPr>
        <w:t>;</w:t>
      </w:r>
      <w:r w:rsidR="00345D01">
        <w:rPr>
          <w:rFonts w:ascii="Cambria" w:eastAsia="MS Mincho" w:hAnsi="Cambria" w:cs="Arial"/>
          <w:sz w:val="22"/>
          <w:lang w:val="x-none"/>
        </w:rPr>
        <w:t xml:space="preserve"> Republic of Korea</w:t>
      </w:r>
      <w:r w:rsidR="005C5767">
        <w:rPr>
          <w:rFonts w:ascii="Cambria" w:eastAsia="MS Mincho" w:hAnsi="Cambria" w:cs="Arial"/>
          <w:sz w:val="22"/>
          <w:lang w:val="x-none" w:eastAsia="x-none"/>
        </w:rPr>
        <w:t xml:space="preserve"> and </w:t>
      </w:r>
      <w:r>
        <w:rPr>
          <w:rFonts w:ascii="Cambria" w:eastAsia="MS Mincho" w:hAnsi="Cambria" w:cs="Arial" w:hint="eastAsia"/>
          <w:sz w:val="22"/>
          <w:lang w:val="x-none"/>
        </w:rPr>
        <w:t>Thailand</w:t>
      </w:r>
      <w:r>
        <w:rPr>
          <w:rFonts w:ascii="Cambria" w:eastAsia="MS Mincho" w:hAnsi="Cambria" w:cs="Arial"/>
          <w:sz w:val="22"/>
          <w:lang w:val="x-none" w:eastAsia="x-none"/>
        </w:rPr>
        <w:t xml:space="preserve">. </w:t>
      </w:r>
    </w:p>
    <w:p w14:paraId="0987FCD0" w14:textId="77777777" w:rsidR="0096064A" w:rsidRDefault="0096064A" w:rsidP="0096064A">
      <w:pPr>
        <w:spacing w:line="320" w:lineRule="exact"/>
        <w:rPr>
          <w:rFonts w:ascii="Cambria" w:eastAsia="MS Mincho" w:hAnsi="Cambria" w:cs="Arial"/>
          <w:sz w:val="22"/>
          <w:lang w:val="x-none" w:eastAsia="x-none"/>
        </w:rPr>
      </w:pPr>
    </w:p>
    <w:p w14:paraId="40FA789A" w14:textId="7096B2DE" w:rsidR="0096064A" w:rsidRDefault="0096064A" w:rsidP="6E52BCAF">
      <w:pPr>
        <w:spacing w:line="320" w:lineRule="exact"/>
        <w:ind w:left="1"/>
        <w:rPr>
          <w:rFonts w:ascii="Cambria" w:eastAsia="MS Mincho" w:hAnsi="Cambria" w:cs="Arial"/>
          <w:sz w:val="22"/>
        </w:rPr>
      </w:pPr>
      <w:r w:rsidRPr="6E52BCAF">
        <w:rPr>
          <w:rFonts w:ascii="Cambria" w:eastAsia="MS Mincho" w:hAnsi="Cambria" w:cs="Arial"/>
          <w:sz w:val="22"/>
        </w:rPr>
        <w:t>4.</w:t>
      </w:r>
      <w:r>
        <w:tab/>
      </w:r>
      <w:r w:rsidRPr="6E52BCAF">
        <w:rPr>
          <w:rFonts w:ascii="Cambria" w:eastAsia="MS Mincho" w:hAnsi="Cambria" w:cs="Arial"/>
          <w:sz w:val="22"/>
        </w:rPr>
        <w:t xml:space="preserve">On </w:t>
      </w:r>
      <w:r w:rsidR="00EA0991">
        <w:rPr>
          <w:rFonts w:ascii="Cambria" w:eastAsia="MS Mincho" w:hAnsi="Cambria" w:cs="Arial"/>
          <w:sz w:val="22"/>
        </w:rPr>
        <w:t>17</w:t>
      </w:r>
      <w:r w:rsidR="005C5767" w:rsidRPr="6E52BCAF">
        <w:rPr>
          <w:rFonts w:ascii="Cambria" w:eastAsia="MS Mincho" w:hAnsi="Cambria" w:cs="Arial"/>
          <w:sz w:val="22"/>
        </w:rPr>
        <w:t xml:space="preserve"> January 202</w:t>
      </w:r>
      <w:r w:rsidR="00EA0991">
        <w:rPr>
          <w:rFonts w:ascii="Cambria" w:eastAsia="MS Mincho" w:hAnsi="Cambria" w:cs="Arial"/>
          <w:sz w:val="22"/>
        </w:rPr>
        <w:t>3</w:t>
      </w:r>
      <w:r w:rsidRPr="6E52BCAF">
        <w:rPr>
          <w:rFonts w:ascii="Cambria" w:eastAsia="MS Mincho" w:hAnsi="Cambria" w:cs="Arial"/>
          <w:sz w:val="22"/>
        </w:rPr>
        <w:t>, the</w:t>
      </w:r>
      <w:r w:rsidR="005C5767" w:rsidRPr="6E52BCAF">
        <w:rPr>
          <w:rFonts w:ascii="Cambria" w:eastAsia="MS Mincho" w:hAnsi="Cambria" w:cs="Arial"/>
          <w:sz w:val="22"/>
        </w:rPr>
        <w:t xml:space="preserve"> </w:t>
      </w:r>
      <w:r w:rsidRPr="6E52BCAF">
        <w:rPr>
          <w:rFonts w:ascii="Cambria" w:eastAsia="MS Mincho" w:hAnsi="Cambria" w:cs="Arial"/>
          <w:sz w:val="22"/>
        </w:rPr>
        <w:t>rapporteur proposed some revisions, including reflection of the inputs from the members, to the focal points of the meteorological component of the Members and invited them to further provide comments for the revision and proposals for updates.</w:t>
      </w:r>
    </w:p>
    <w:p w14:paraId="6549FC44" w14:textId="77777777" w:rsidR="00654A13" w:rsidRPr="00107298" w:rsidRDefault="00654A13" w:rsidP="6E52BCAF">
      <w:pPr>
        <w:spacing w:line="320" w:lineRule="exact"/>
        <w:ind w:left="1"/>
        <w:rPr>
          <w:rFonts w:ascii="Cambria" w:eastAsia="MS Mincho" w:hAnsi="Cambria" w:cs="Arial"/>
          <w:sz w:val="22"/>
          <w:lang w:val="x-none"/>
        </w:rPr>
      </w:pPr>
    </w:p>
    <w:p w14:paraId="65DC86F0" w14:textId="155E0562" w:rsidR="005508A9" w:rsidRDefault="007A01D0" w:rsidP="005808B8">
      <w:pPr>
        <w:spacing w:line="320" w:lineRule="exact"/>
        <w:rPr>
          <w:rFonts w:ascii="Cambria" w:eastAsia="MS Mincho" w:hAnsi="Cambria" w:cs="Arial"/>
          <w:sz w:val="22"/>
        </w:rPr>
      </w:pPr>
      <w:r>
        <w:rPr>
          <w:rFonts w:ascii="Cambria" w:eastAsia="MS Mincho" w:hAnsi="Cambria" w:cs="Arial"/>
          <w:sz w:val="22"/>
        </w:rPr>
        <w:t>5</w:t>
      </w:r>
      <w:r w:rsidR="005508A9" w:rsidRPr="1A922E2A">
        <w:rPr>
          <w:rFonts w:ascii="Cambria" w:eastAsia="MS Mincho" w:hAnsi="Cambria" w:cs="Arial"/>
          <w:sz w:val="22"/>
        </w:rPr>
        <w:t>.</w:t>
      </w:r>
      <w:r w:rsidR="005508A9">
        <w:tab/>
      </w:r>
      <w:r w:rsidR="005508A9" w:rsidRPr="1A922E2A">
        <w:rPr>
          <w:rFonts w:ascii="Cambria" w:eastAsia="MS Mincho" w:hAnsi="Cambria" w:cs="Arial"/>
          <w:sz w:val="22"/>
        </w:rPr>
        <w:t xml:space="preserve">The second meeting of the </w:t>
      </w:r>
      <w:r w:rsidR="00C96D49">
        <w:rPr>
          <w:rFonts w:ascii="Cambria" w:eastAsia="MS Mincho" w:hAnsi="Cambria" w:cs="Arial"/>
          <w:sz w:val="22"/>
        </w:rPr>
        <w:t xml:space="preserve">WMO </w:t>
      </w:r>
      <w:r w:rsidR="005508A9" w:rsidRPr="1A922E2A">
        <w:rPr>
          <w:rFonts w:ascii="Cambria" w:eastAsia="MS Mincho" w:hAnsi="Cambria" w:cs="Arial"/>
          <w:sz w:val="22"/>
        </w:rPr>
        <w:t xml:space="preserve">Advisory Group on Tropical Cyclones (AG-TC) recommended the addition of the five sets of regional tropical cyclone forecaster competencies to the Compendium of WMO Competency Frameworks (WMO-No. 1209) and that the regional competencies be reviewed and updated before the addition, with particular consideration given to the impact-based forecast </w:t>
      </w:r>
      <w:r w:rsidR="00014901">
        <w:rPr>
          <w:rFonts w:ascii="Cambria" w:eastAsia="MS Mincho" w:hAnsi="Cambria" w:cs="Arial" w:hint="eastAsia"/>
          <w:sz w:val="22"/>
        </w:rPr>
        <w:t>(</w:t>
      </w:r>
      <w:r w:rsidR="00014901">
        <w:rPr>
          <w:rFonts w:ascii="Cambria" w:eastAsia="MS Mincho" w:hAnsi="Cambria" w:cs="Arial"/>
          <w:sz w:val="22"/>
        </w:rPr>
        <w:t xml:space="preserve">IBF) </w:t>
      </w:r>
      <w:r w:rsidR="005508A9" w:rsidRPr="1A922E2A">
        <w:rPr>
          <w:rFonts w:ascii="Cambria" w:eastAsia="MS Mincho" w:hAnsi="Cambria" w:cs="Arial"/>
          <w:sz w:val="22"/>
        </w:rPr>
        <w:t>and warning services approach. In light of this, the rapporteur proposed at the WGM parallel meeting on 29 November 2022 that the competency in the region be kept the same when added to the Compendium since it has already incorporated the IBF services approach.</w:t>
      </w:r>
    </w:p>
    <w:p w14:paraId="63F18FE3" w14:textId="77777777" w:rsidR="0096064A" w:rsidRPr="003A7F66" w:rsidRDefault="0096064A" w:rsidP="0096064A">
      <w:pPr>
        <w:spacing w:line="320" w:lineRule="exact"/>
        <w:rPr>
          <w:rFonts w:ascii="Cambria" w:eastAsia="MS Mincho" w:hAnsi="Cambria" w:cs="Arial"/>
          <w:sz w:val="22"/>
          <w:highlight w:val="yellow"/>
          <w:lang w:val="x-none"/>
        </w:rPr>
      </w:pPr>
    </w:p>
    <w:p w14:paraId="4529F438" w14:textId="5B8B828D" w:rsidR="0096064A" w:rsidRDefault="007A01D0" w:rsidP="0096064A">
      <w:pPr>
        <w:spacing w:line="320" w:lineRule="exact"/>
        <w:rPr>
          <w:rFonts w:ascii="Cambria" w:eastAsia="MS Mincho" w:hAnsi="Cambria" w:cs="Arial"/>
          <w:sz w:val="22"/>
          <w:lang w:val="x-none"/>
        </w:rPr>
      </w:pPr>
      <w:r>
        <w:rPr>
          <w:rFonts w:ascii="Cambria" w:eastAsia="MS Mincho" w:hAnsi="Cambria" w:cs="Arial"/>
          <w:sz w:val="22"/>
        </w:rPr>
        <w:t>6</w:t>
      </w:r>
      <w:r w:rsidR="0096064A" w:rsidRPr="00107298">
        <w:rPr>
          <w:rFonts w:ascii="Cambria" w:eastAsia="MS Mincho" w:hAnsi="Cambria" w:cs="Arial" w:hint="eastAsia"/>
          <w:sz w:val="22"/>
          <w:lang w:val="x-none"/>
        </w:rPr>
        <w:t>.</w:t>
      </w:r>
      <w:r w:rsidR="0096064A" w:rsidRPr="00107298">
        <w:rPr>
          <w:rFonts w:ascii="Cambria" w:eastAsia="MS Mincho" w:hAnsi="Cambria" w:cs="Arial" w:hint="eastAsia"/>
          <w:sz w:val="22"/>
          <w:lang w:val="x-none"/>
        </w:rPr>
        <w:tab/>
        <w:t>Proposed revisions</w:t>
      </w:r>
      <w:r w:rsidR="0096064A">
        <w:rPr>
          <w:rFonts w:ascii="Cambria" w:eastAsia="MS Mincho" w:hAnsi="Cambria" w:cs="Arial"/>
          <w:sz w:val="22"/>
          <w:lang w:val="x-none"/>
        </w:rPr>
        <w:t xml:space="preserve">, updates and amendments are embedded as a format of MS-WORD track-changes as attached in </w:t>
      </w:r>
      <w:r w:rsidR="0096064A" w:rsidRPr="00B40F05">
        <w:rPr>
          <w:rFonts w:ascii="Cambria" w:eastAsia="MS Mincho" w:hAnsi="Cambria" w:cs="Arial"/>
          <w:sz w:val="22"/>
          <w:highlight w:val="yellow"/>
          <w:lang w:val="x-none"/>
        </w:rPr>
        <w:t>Annex 1</w:t>
      </w:r>
      <w:r w:rsidR="0096064A">
        <w:rPr>
          <w:rFonts w:ascii="Cambria" w:eastAsia="MS Mincho" w:hAnsi="Cambria" w:cs="Arial"/>
          <w:sz w:val="22"/>
          <w:lang w:val="x-none"/>
        </w:rPr>
        <w:t>.</w:t>
      </w:r>
      <w:r w:rsidR="0096064A" w:rsidRPr="00107298">
        <w:rPr>
          <w:rFonts w:ascii="Cambria" w:eastAsia="MS Mincho" w:hAnsi="Cambria" w:cs="Arial" w:hint="eastAsia"/>
          <w:sz w:val="22"/>
          <w:lang w:val="x-none"/>
        </w:rPr>
        <w:t xml:space="preserve"> </w:t>
      </w:r>
      <w:r w:rsidR="0096064A">
        <w:rPr>
          <w:rFonts w:ascii="Cambria" w:eastAsia="MS Mincho" w:hAnsi="Cambria" w:cs="Arial"/>
          <w:sz w:val="22"/>
          <w:lang w:val="x-none"/>
        </w:rPr>
        <w:t>T</w:t>
      </w:r>
      <w:r w:rsidR="0096064A" w:rsidRPr="00107298">
        <w:rPr>
          <w:rFonts w:ascii="Cambria" w:eastAsia="MS Mincho" w:hAnsi="Cambria" w:cs="Arial" w:hint="eastAsia"/>
          <w:sz w:val="22"/>
          <w:lang w:val="x-none"/>
        </w:rPr>
        <w:t>he major points of the revisions</w:t>
      </w:r>
      <w:r w:rsidR="0096064A">
        <w:rPr>
          <w:rFonts w:ascii="Cambria" w:eastAsia="MS Mincho" w:hAnsi="Cambria" w:cs="Arial"/>
          <w:sz w:val="22"/>
          <w:lang w:val="x-none"/>
        </w:rPr>
        <w:t xml:space="preserve"> are given below</w:t>
      </w:r>
      <w:r w:rsidR="0096064A" w:rsidRPr="00107298">
        <w:rPr>
          <w:rFonts w:ascii="Cambria" w:eastAsia="MS Mincho" w:hAnsi="Cambria" w:cs="Arial" w:hint="eastAsia"/>
          <w:sz w:val="22"/>
          <w:lang w:val="x-none"/>
        </w:rPr>
        <w:t>:</w:t>
      </w:r>
    </w:p>
    <w:p w14:paraId="758AF2BD" w14:textId="77777777" w:rsidR="0096064A" w:rsidRDefault="0096064A" w:rsidP="0096064A">
      <w:pPr>
        <w:spacing w:line="320" w:lineRule="exact"/>
        <w:rPr>
          <w:rFonts w:ascii="Cambria" w:eastAsia="MS Mincho" w:hAnsi="Cambria" w:cs="Arial"/>
          <w:sz w:val="22"/>
          <w:lang w:val="x-none"/>
        </w:rPr>
      </w:pPr>
    </w:p>
    <w:p w14:paraId="6E8F3A2A" w14:textId="77777777" w:rsidR="0096064A" w:rsidRPr="004D0170" w:rsidRDefault="0096064A" w:rsidP="0096064A">
      <w:pPr>
        <w:pStyle w:val="ListParagraph"/>
        <w:numPr>
          <w:ilvl w:val="0"/>
          <w:numId w:val="56"/>
        </w:numPr>
        <w:spacing w:line="320" w:lineRule="exact"/>
        <w:ind w:leftChars="0"/>
        <w:rPr>
          <w:rFonts w:ascii="Cambria" w:hAnsi="Cambria" w:cs="Arial"/>
          <w:sz w:val="22"/>
          <w:lang w:val="x-none"/>
        </w:rPr>
      </w:pPr>
      <w:r w:rsidRPr="004D0170">
        <w:rPr>
          <w:rFonts w:ascii="Cambria" w:hAnsi="Cambria" w:cs="Arial" w:hint="eastAsia"/>
          <w:sz w:val="22"/>
          <w:lang w:val="x-none"/>
        </w:rPr>
        <w:t>P</w:t>
      </w:r>
      <w:r w:rsidRPr="004D0170">
        <w:rPr>
          <w:rFonts w:ascii="Cambria" w:hAnsi="Cambria" w:cs="Arial"/>
          <w:sz w:val="22"/>
          <w:lang w:val="x-none"/>
        </w:rPr>
        <w:t xml:space="preserve">roposal by the RSMC-Tokyo – Typhoon </w:t>
      </w:r>
      <w:proofErr w:type="spellStart"/>
      <w:r w:rsidRPr="004D0170">
        <w:rPr>
          <w:rFonts w:ascii="Cambria" w:hAnsi="Cambria" w:cs="Arial"/>
          <w:sz w:val="22"/>
          <w:lang w:val="x-none"/>
        </w:rPr>
        <w:t>Center</w:t>
      </w:r>
      <w:proofErr w:type="spellEnd"/>
    </w:p>
    <w:p w14:paraId="07B740B1" w14:textId="0A3FEBD8" w:rsidR="0096064A" w:rsidRPr="005808B8" w:rsidRDefault="00BC20FE" w:rsidP="6E52BCAF">
      <w:pPr>
        <w:pStyle w:val="ListParagraph"/>
        <w:numPr>
          <w:ilvl w:val="0"/>
          <w:numId w:val="1"/>
        </w:numPr>
        <w:spacing w:line="320" w:lineRule="exact"/>
        <w:ind w:leftChars="0"/>
        <w:rPr>
          <w:rFonts w:ascii="Cambria" w:hAnsi="Cambria" w:cs="Arial"/>
          <w:sz w:val="22"/>
          <w:szCs w:val="22"/>
          <w:lang w:val="x-none"/>
        </w:rPr>
      </w:pPr>
      <w:r>
        <w:rPr>
          <w:rFonts w:ascii="Cambria" w:hAnsi="Cambria" w:cs="Arial" w:hint="eastAsia"/>
          <w:sz w:val="22"/>
          <w:szCs w:val="22"/>
        </w:rPr>
        <w:t>Addition</w:t>
      </w:r>
      <w:r w:rsidR="0096064A" w:rsidRPr="6E52BCAF">
        <w:rPr>
          <w:rFonts w:ascii="Cambria" w:hAnsi="Cambria" w:cs="Arial"/>
          <w:sz w:val="22"/>
          <w:szCs w:val="22"/>
        </w:rPr>
        <w:t xml:space="preserve"> </w:t>
      </w:r>
      <w:r>
        <w:rPr>
          <w:rFonts w:ascii="Cambria" w:hAnsi="Cambria" w:cs="Arial"/>
          <w:sz w:val="22"/>
          <w:szCs w:val="22"/>
        </w:rPr>
        <w:t>to</w:t>
      </w:r>
      <w:r w:rsidR="0096064A" w:rsidRPr="6E52BCAF">
        <w:rPr>
          <w:rFonts w:ascii="Cambria" w:hAnsi="Cambria" w:cs="Arial"/>
          <w:sz w:val="22"/>
          <w:szCs w:val="22"/>
        </w:rPr>
        <w:t xml:space="preserve"> the description </w:t>
      </w:r>
      <w:r>
        <w:rPr>
          <w:rFonts w:ascii="Cambria" w:hAnsi="Cambria" w:cs="Arial"/>
          <w:sz w:val="22"/>
          <w:szCs w:val="22"/>
        </w:rPr>
        <w:t>in</w:t>
      </w:r>
      <w:r w:rsidR="004B4653" w:rsidRPr="6E52BCAF">
        <w:rPr>
          <w:rFonts w:ascii="Cambria" w:hAnsi="Cambria" w:cs="Arial"/>
          <w:sz w:val="22"/>
          <w:szCs w:val="22"/>
        </w:rPr>
        <w:t xml:space="preserve"> </w:t>
      </w:r>
      <w:r w:rsidR="0043778D" w:rsidRPr="6E52BCAF">
        <w:rPr>
          <w:rFonts w:ascii="Cambria" w:hAnsi="Cambria" w:cs="Arial"/>
          <w:sz w:val="22"/>
          <w:szCs w:val="22"/>
        </w:rPr>
        <w:t xml:space="preserve">the </w:t>
      </w:r>
      <w:r>
        <w:rPr>
          <w:rFonts w:ascii="Cambria" w:hAnsi="Cambria" w:cs="Arial"/>
          <w:sz w:val="22"/>
          <w:szCs w:val="22"/>
        </w:rPr>
        <w:t>Introduction</w:t>
      </w:r>
      <w:r w:rsidR="0043778D" w:rsidRPr="6E52BCAF">
        <w:rPr>
          <w:rFonts w:ascii="Cambria" w:hAnsi="Cambria" w:cs="Arial"/>
          <w:sz w:val="22"/>
          <w:szCs w:val="22"/>
        </w:rPr>
        <w:t xml:space="preserve"> (Section </w:t>
      </w:r>
      <w:r>
        <w:rPr>
          <w:rFonts w:ascii="Cambria" w:hAnsi="Cambria" w:cs="Arial"/>
          <w:sz w:val="22"/>
          <w:szCs w:val="22"/>
        </w:rPr>
        <w:t>1</w:t>
      </w:r>
      <w:r w:rsidR="0043778D" w:rsidRPr="6E52BCAF">
        <w:rPr>
          <w:rFonts w:ascii="Cambria" w:hAnsi="Cambria" w:cs="Arial"/>
          <w:sz w:val="22"/>
          <w:szCs w:val="22"/>
        </w:rPr>
        <w:t>.</w:t>
      </w:r>
      <w:r>
        <w:rPr>
          <w:rFonts w:ascii="Cambria" w:hAnsi="Cambria" w:cs="Arial"/>
          <w:sz w:val="22"/>
          <w:szCs w:val="22"/>
        </w:rPr>
        <w:t>1</w:t>
      </w:r>
      <w:r w:rsidR="0096064A" w:rsidRPr="6E52BCAF">
        <w:rPr>
          <w:rFonts w:ascii="Cambria" w:hAnsi="Cambria" w:cs="Arial"/>
          <w:sz w:val="22"/>
          <w:szCs w:val="22"/>
        </w:rPr>
        <w:t>)</w:t>
      </w:r>
    </w:p>
    <w:p w14:paraId="42DD975B" w14:textId="080D2C5C" w:rsidR="00BC20FE" w:rsidRPr="004D0170" w:rsidRDefault="00BC20FE" w:rsidP="6E52BCAF">
      <w:pPr>
        <w:pStyle w:val="ListParagraph"/>
        <w:numPr>
          <w:ilvl w:val="0"/>
          <w:numId w:val="1"/>
        </w:numPr>
        <w:spacing w:line="320" w:lineRule="exact"/>
        <w:ind w:leftChars="0"/>
        <w:rPr>
          <w:rFonts w:ascii="Cambria" w:hAnsi="Cambria" w:cs="Arial"/>
          <w:sz w:val="22"/>
          <w:szCs w:val="22"/>
          <w:lang w:val="x-none"/>
        </w:rPr>
      </w:pPr>
      <w:r w:rsidRPr="1A922E2A">
        <w:rPr>
          <w:rFonts w:ascii="Cambria" w:hAnsi="Cambria" w:cs="Arial"/>
          <w:sz w:val="22"/>
          <w:szCs w:val="22"/>
        </w:rPr>
        <w:t>Update of the</w:t>
      </w:r>
      <w:r w:rsidR="00893988" w:rsidRPr="1A922E2A">
        <w:rPr>
          <w:rFonts w:ascii="Cambria" w:hAnsi="Cambria" w:cs="Arial"/>
          <w:sz w:val="22"/>
          <w:szCs w:val="22"/>
        </w:rPr>
        <w:t xml:space="preserve"> description of WWMIWS (Section 4.4)</w:t>
      </w:r>
    </w:p>
    <w:p w14:paraId="1C397B47" w14:textId="558F733F" w:rsidR="0096064A" w:rsidRPr="005808B8" w:rsidRDefault="004F74E8" w:rsidP="6E52BCAF">
      <w:pPr>
        <w:numPr>
          <w:ilvl w:val="0"/>
          <w:numId w:val="1"/>
        </w:numPr>
        <w:spacing w:line="320" w:lineRule="exact"/>
        <w:rPr>
          <w:rFonts w:ascii="Cambria" w:eastAsia="MS Mincho" w:hAnsi="Cambria" w:cs="Arial"/>
          <w:sz w:val="22"/>
          <w:lang w:val="x-none" w:eastAsia="x-none"/>
        </w:rPr>
      </w:pPr>
      <w:r w:rsidRPr="6E52BCAF">
        <w:rPr>
          <w:rFonts w:ascii="Cambria" w:eastAsia="MS Mincho" w:hAnsi="Cambria" w:cs="Arial"/>
          <w:sz w:val="22"/>
        </w:rPr>
        <w:t>Update</w:t>
      </w:r>
      <w:r w:rsidR="0096064A" w:rsidRPr="6E52BCAF">
        <w:rPr>
          <w:rFonts w:ascii="Cambria" w:eastAsia="MS Mincho" w:hAnsi="Cambria" w:cs="Arial"/>
          <w:sz w:val="22"/>
        </w:rPr>
        <w:t xml:space="preserve"> of </w:t>
      </w:r>
      <w:r w:rsidRPr="6E52BCAF">
        <w:rPr>
          <w:rFonts w:ascii="Cambria" w:eastAsia="MS Mincho" w:hAnsi="Cambria" w:cs="Arial"/>
          <w:sz w:val="22"/>
        </w:rPr>
        <w:t>the information</w:t>
      </w:r>
      <w:r w:rsidR="0096064A" w:rsidRPr="6E52BCAF">
        <w:rPr>
          <w:rFonts w:ascii="Cambria" w:eastAsia="MS Mincho" w:hAnsi="Cambria" w:cs="Arial"/>
          <w:sz w:val="22"/>
        </w:rPr>
        <w:t xml:space="preserve"> on </w:t>
      </w:r>
      <w:r w:rsidRPr="6E52BCAF">
        <w:rPr>
          <w:rFonts w:ascii="Cambria" w:eastAsia="MS Mincho" w:hAnsi="Cambria" w:cs="Arial"/>
          <w:sz w:val="22"/>
        </w:rPr>
        <w:t>the list of names for tropical cyclones adopted by the Typ</w:t>
      </w:r>
      <w:r w:rsidR="004B4653" w:rsidRPr="6E52BCAF">
        <w:rPr>
          <w:rFonts w:ascii="Cambria" w:eastAsia="MS Mincho" w:hAnsi="Cambria" w:cs="Arial"/>
          <w:sz w:val="22"/>
        </w:rPr>
        <w:t>hoon Committee for the western N</w:t>
      </w:r>
      <w:r w:rsidR="000230F9" w:rsidRPr="6E52BCAF">
        <w:rPr>
          <w:rFonts w:ascii="Cambria" w:eastAsia="MS Mincho" w:hAnsi="Cambria" w:cs="Arial"/>
          <w:sz w:val="22"/>
        </w:rPr>
        <w:t>orth Pacific O</w:t>
      </w:r>
      <w:r w:rsidRPr="6E52BCAF">
        <w:rPr>
          <w:rFonts w:ascii="Cambria" w:eastAsia="MS Mincho" w:hAnsi="Cambria" w:cs="Arial"/>
          <w:sz w:val="22"/>
        </w:rPr>
        <w:t xml:space="preserve">cean and the South China Sea </w:t>
      </w:r>
      <w:r w:rsidR="0096064A" w:rsidRPr="6E52BCAF">
        <w:rPr>
          <w:rFonts w:ascii="Cambria" w:eastAsia="MS Mincho" w:hAnsi="Cambria" w:cs="Arial"/>
          <w:sz w:val="22"/>
        </w:rPr>
        <w:t>(Appendix 1-B)</w:t>
      </w:r>
    </w:p>
    <w:p w14:paraId="7B451EAF" w14:textId="2227AEEA" w:rsidR="00893988" w:rsidRPr="005808B8" w:rsidRDefault="00893988" w:rsidP="6E52BCAF">
      <w:pPr>
        <w:numPr>
          <w:ilvl w:val="0"/>
          <w:numId w:val="1"/>
        </w:numPr>
        <w:spacing w:line="320" w:lineRule="exact"/>
        <w:rPr>
          <w:rFonts w:ascii="Cambria" w:eastAsia="MS Mincho" w:hAnsi="Cambria" w:cs="Arial"/>
          <w:sz w:val="22"/>
          <w:lang w:val="x-none" w:eastAsia="x-none"/>
        </w:rPr>
      </w:pPr>
      <w:r>
        <w:rPr>
          <w:rFonts w:ascii="Cambria" w:eastAsia="MS Mincho" w:hAnsi="Cambria" w:cs="Arial" w:hint="eastAsia"/>
          <w:sz w:val="22"/>
        </w:rPr>
        <w:lastRenderedPageBreak/>
        <w:t>U</w:t>
      </w:r>
      <w:r>
        <w:rPr>
          <w:rFonts w:ascii="Cambria" w:eastAsia="MS Mincho" w:hAnsi="Cambria" w:cs="Arial"/>
          <w:sz w:val="22"/>
        </w:rPr>
        <w:t>pdate of the information on the list of acronyms used in the operational manual – meteorological component – (Appendix 1-C)</w:t>
      </w:r>
    </w:p>
    <w:p w14:paraId="676E0E6A" w14:textId="344DF321" w:rsidR="005808B8" w:rsidRPr="00672035" w:rsidRDefault="005808B8" w:rsidP="6E52BCAF">
      <w:pPr>
        <w:numPr>
          <w:ilvl w:val="0"/>
          <w:numId w:val="1"/>
        </w:numPr>
        <w:spacing w:line="320" w:lineRule="exact"/>
        <w:rPr>
          <w:rFonts w:ascii="Cambria" w:eastAsia="MS Mincho" w:hAnsi="Cambria" w:cs="Arial"/>
          <w:sz w:val="22"/>
          <w:lang w:val="x-none" w:eastAsia="x-none"/>
        </w:rPr>
      </w:pPr>
      <w:r>
        <w:rPr>
          <w:rFonts w:ascii="Cambria" w:hAnsi="Cambria" w:cs="Arial" w:hint="eastAsia"/>
          <w:sz w:val="22"/>
        </w:rPr>
        <w:t>U</w:t>
      </w:r>
      <w:r>
        <w:rPr>
          <w:rFonts w:ascii="Cambria" w:hAnsi="Cambria" w:cs="Arial"/>
          <w:sz w:val="22"/>
        </w:rPr>
        <w:t>pdate of the map for distribution of the radar stations of typhoon committee members (Appendix 2-D)</w:t>
      </w:r>
    </w:p>
    <w:p w14:paraId="2D74FD79" w14:textId="625E45A1" w:rsidR="00672035" w:rsidRPr="00672035" w:rsidRDefault="00672035" w:rsidP="00C04AFD">
      <w:pPr>
        <w:rPr>
          <w:rFonts w:ascii="Cambria" w:hAnsi="Cambria" w:cs="Arial"/>
          <w:sz w:val="22"/>
          <w:lang w:val="x-none" w:eastAsia="x-none"/>
        </w:rPr>
      </w:pPr>
    </w:p>
    <w:p w14:paraId="283F105E" w14:textId="09D50668" w:rsidR="0096064A" w:rsidRPr="001C3960" w:rsidRDefault="0096064A" w:rsidP="005808B8">
      <w:pPr>
        <w:numPr>
          <w:ilvl w:val="0"/>
          <w:numId w:val="56"/>
        </w:numPr>
        <w:spacing w:line="320" w:lineRule="exact"/>
        <w:rPr>
          <w:rFonts w:ascii="Cambria" w:hAnsi="Cambria" w:cs="Arial"/>
          <w:sz w:val="22"/>
          <w:lang w:val="x-none"/>
        </w:rPr>
      </w:pPr>
      <w:r w:rsidRPr="001C3960">
        <w:rPr>
          <w:rFonts w:ascii="Cambria" w:hAnsi="Cambria" w:cs="Arial" w:hint="eastAsia"/>
          <w:sz w:val="22"/>
          <w:lang w:val="x-none"/>
        </w:rPr>
        <w:t>P</w:t>
      </w:r>
      <w:r w:rsidRPr="001C3960">
        <w:rPr>
          <w:rFonts w:ascii="Cambria" w:hAnsi="Cambria" w:cs="Arial"/>
          <w:sz w:val="22"/>
          <w:lang w:val="x-none"/>
        </w:rPr>
        <w:t xml:space="preserve">roposal </w:t>
      </w:r>
      <w:r w:rsidRPr="001C3960">
        <w:rPr>
          <w:rFonts w:ascii="Cambria" w:hAnsi="Cambria" w:cs="Arial"/>
          <w:sz w:val="22"/>
          <w:lang w:val="x-none" w:eastAsia="x-none"/>
        </w:rPr>
        <w:t>by the</w:t>
      </w:r>
      <w:r w:rsidR="0043778D" w:rsidRPr="001C3960">
        <w:rPr>
          <w:rFonts w:ascii="Cambria" w:hAnsi="Cambria" w:cs="Arial"/>
          <w:sz w:val="22"/>
          <w:lang w:val="x-none" w:eastAsia="x-none"/>
        </w:rPr>
        <w:t xml:space="preserve"> </w:t>
      </w:r>
      <w:r w:rsidR="00345D01" w:rsidRPr="005808B8">
        <w:rPr>
          <w:rFonts w:ascii="Cambria" w:hAnsi="Cambria" w:cs="Arial"/>
          <w:sz w:val="22"/>
          <w:lang w:val="x-none" w:eastAsia="x-none"/>
        </w:rPr>
        <w:t>seven</w:t>
      </w:r>
      <w:r w:rsidRPr="001C3960">
        <w:rPr>
          <w:rFonts w:ascii="Cambria" w:hAnsi="Cambria" w:cs="Arial"/>
          <w:sz w:val="22"/>
          <w:lang w:val="x-none" w:eastAsia="x-none"/>
        </w:rPr>
        <w:t xml:space="preserve"> focal points of</w:t>
      </w:r>
      <w:r w:rsidRPr="001C3960">
        <w:rPr>
          <w:rFonts w:ascii="Cambria" w:hAnsi="Cambria" w:cs="Arial" w:hint="eastAsia"/>
          <w:sz w:val="22"/>
          <w:lang w:val="x-none"/>
        </w:rPr>
        <w:t xml:space="preserve"> </w:t>
      </w:r>
      <w:r w:rsidR="00BC20FE" w:rsidRPr="001C3960">
        <w:rPr>
          <w:rFonts w:ascii="Cambria" w:hAnsi="Cambria" w:cs="Arial"/>
          <w:sz w:val="22"/>
          <w:lang w:val="x-none"/>
        </w:rPr>
        <w:t xml:space="preserve">China; </w:t>
      </w:r>
      <w:r w:rsidR="005C5767" w:rsidRPr="001C3960">
        <w:rPr>
          <w:rFonts w:ascii="Cambria" w:hAnsi="Cambria" w:cs="Arial"/>
          <w:sz w:val="22"/>
          <w:lang w:val="x-none" w:eastAsia="x-none"/>
        </w:rPr>
        <w:t xml:space="preserve">Hong Kong, China; </w:t>
      </w:r>
      <w:r w:rsidR="0043778D" w:rsidRPr="001C3960">
        <w:rPr>
          <w:rFonts w:ascii="Cambria" w:hAnsi="Cambria" w:cs="Arial"/>
          <w:sz w:val="22"/>
          <w:lang w:val="x-none" w:eastAsia="x-none"/>
        </w:rPr>
        <w:t xml:space="preserve">Japan; </w:t>
      </w:r>
      <w:r w:rsidR="00345D01" w:rsidRPr="001C3960">
        <w:rPr>
          <w:rFonts w:ascii="Cambria" w:hAnsi="Cambria" w:cs="Arial"/>
          <w:sz w:val="22"/>
          <w:lang w:val="x-none" w:eastAsia="x-none"/>
        </w:rPr>
        <w:t>Malaysia; the</w:t>
      </w:r>
      <w:r w:rsidR="005C5767" w:rsidRPr="001C3960">
        <w:rPr>
          <w:rFonts w:ascii="Cambria" w:hAnsi="Cambria" w:cs="Arial"/>
          <w:sz w:val="22"/>
          <w:lang w:val="x-none" w:eastAsia="x-none"/>
        </w:rPr>
        <w:t xml:space="preserve"> </w:t>
      </w:r>
      <w:r w:rsidR="005C5767" w:rsidRPr="0033723C">
        <w:rPr>
          <w:rFonts w:ascii="Cambria" w:hAnsi="Cambria" w:cs="Arial"/>
          <w:sz w:val="22"/>
          <w:lang w:val="x-none" w:eastAsia="x-none"/>
        </w:rPr>
        <w:t>Philippines</w:t>
      </w:r>
      <w:r w:rsidR="00345D01" w:rsidRPr="0033723C">
        <w:rPr>
          <w:rFonts w:ascii="Cambria" w:hAnsi="Cambria" w:cs="Arial"/>
          <w:sz w:val="22"/>
          <w:lang w:val="x-none" w:eastAsia="x-none"/>
        </w:rPr>
        <w:t>,</w:t>
      </w:r>
      <w:r w:rsidR="00345D01">
        <w:rPr>
          <w:rFonts w:ascii="Cambria" w:hAnsi="Cambria" w:cs="Arial"/>
          <w:sz w:val="22"/>
          <w:lang w:val="x-none" w:eastAsia="x-none"/>
        </w:rPr>
        <w:t xml:space="preserve"> Republic of Korea</w:t>
      </w:r>
      <w:r w:rsidR="005C5767" w:rsidRPr="001C3960">
        <w:rPr>
          <w:rFonts w:ascii="Cambria" w:hAnsi="Cambria" w:cs="Arial"/>
          <w:sz w:val="22"/>
          <w:lang w:val="x-none" w:eastAsia="x-none"/>
        </w:rPr>
        <w:t xml:space="preserve"> and </w:t>
      </w:r>
      <w:r w:rsidR="005C5767" w:rsidRPr="001C3960">
        <w:rPr>
          <w:rFonts w:ascii="Cambria" w:hAnsi="Cambria" w:cs="Arial" w:hint="eastAsia"/>
          <w:sz w:val="22"/>
          <w:lang w:val="x-none"/>
        </w:rPr>
        <w:t>Thailand</w:t>
      </w:r>
    </w:p>
    <w:p w14:paraId="1B6A4665" w14:textId="3BFF185B" w:rsidR="00F93CE4" w:rsidRDefault="00F93CE4" w:rsidP="0096064A">
      <w:pPr>
        <w:pStyle w:val="ListParagraph"/>
        <w:numPr>
          <w:ilvl w:val="0"/>
          <w:numId w:val="49"/>
        </w:numPr>
        <w:spacing w:line="320" w:lineRule="exact"/>
        <w:ind w:leftChars="0" w:left="709" w:hanging="425"/>
        <w:rPr>
          <w:rFonts w:ascii="Cambria" w:hAnsi="Cambria" w:cs="Arial"/>
          <w:sz w:val="22"/>
          <w:lang w:val="x-none"/>
        </w:rPr>
      </w:pPr>
      <w:r>
        <w:rPr>
          <w:rFonts w:ascii="Cambria" w:hAnsi="Cambria" w:cs="Arial" w:hint="eastAsia"/>
          <w:sz w:val="22"/>
          <w:lang w:val="x-none"/>
        </w:rPr>
        <w:t>A</w:t>
      </w:r>
      <w:r>
        <w:rPr>
          <w:rFonts w:ascii="Cambria" w:hAnsi="Cambria" w:cs="Arial"/>
          <w:sz w:val="22"/>
          <w:lang w:val="x-none"/>
        </w:rPr>
        <w:t>ddition of the JMA research vessels (Section 2.2)</w:t>
      </w:r>
    </w:p>
    <w:p w14:paraId="7D5A18B8" w14:textId="762F9B6B" w:rsidR="00BC20FE" w:rsidRDefault="00BC20FE" w:rsidP="0096064A">
      <w:pPr>
        <w:pStyle w:val="ListParagraph"/>
        <w:numPr>
          <w:ilvl w:val="0"/>
          <w:numId w:val="49"/>
        </w:numPr>
        <w:spacing w:line="320" w:lineRule="exact"/>
        <w:ind w:leftChars="0" w:left="709" w:hanging="425"/>
        <w:rPr>
          <w:rFonts w:ascii="Cambria" w:hAnsi="Cambria" w:cs="Arial"/>
          <w:sz w:val="22"/>
          <w:lang w:val="x-none"/>
        </w:rPr>
      </w:pPr>
      <w:r w:rsidRPr="0F1F0164">
        <w:rPr>
          <w:rFonts w:ascii="Cambria" w:hAnsi="Cambria" w:cs="Arial"/>
          <w:sz w:val="22"/>
          <w:szCs w:val="22"/>
        </w:rPr>
        <w:t>Revision of the description of the satellite imagery data and related products (Section 2.4.1)</w:t>
      </w:r>
    </w:p>
    <w:p w14:paraId="565BF63B" w14:textId="5D4E9027" w:rsidR="0043179F" w:rsidRPr="005808B8" w:rsidRDefault="0043179F" w:rsidP="6E52BCAF">
      <w:pPr>
        <w:pStyle w:val="ListParagraph"/>
        <w:numPr>
          <w:ilvl w:val="0"/>
          <w:numId w:val="1"/>
        </w:numPr>
        <w:spacing w:line="320" w:lineRule="exact"/>
        <w:ind w:leftChars="0" w:left="709" w:hanging="425"/>
        <w:rPr>
          <w:rFonts w:ascii="Cambria" w:hAnsi="Cambria" w:cs="Arial"/>
          <w:sz w:val="22"/>
          <w:szCs w:val="22"/>
          <w:lang w:val="x-none" w:eastAsia="x-none"/>
        </w:rPr>
      </w:pPr>
      <w:r w:rsidRPr="0F1F0164">
        <w:rPr>
          <w:rFonts w:ascii="Cambria" w:hAnsi="Cambria" w:cs="Arial"/>
          <w:sz w:val="22"/>
          <w:szCs w:val="22"/>
        </w:rPr>
        <w:t>Update of the information on the list of stations from which enhanced surface observations are available (Appendix 2-A)</w:t>
      </w:r>
    </w:p>
    <w:p w14:paraId="03290F32" w14:textId="746D7856" w:rsidR="005808B8" w:rsidRPr="005808B8" w:rsidRDefault="005808B8" w:rsidP="6E52BCAF">
      <w:pPr>
        <w:pStyle w:val="ListParagraph"/>
        <w:numPr>
          <w:ilvl w:val="0"/>
          <w:numId w:val="1"/>
        </w:numPr>
        <w:spacing w:line="320" w:lineRule="exact"/>
        <w:ind w:leftChars="0" w:left="709" w:hanging="425"/>
        <w:rPr>
          <w:rFonts w:ascii="Cambria" w:hAnsi="Cambria" w:cs="Arial"/>
          <w:sz w:val="22"/>
          <w:szCs w:val="22"/>
          <w:lang w:val="x-none" w:eastAsia="x-none"/>
        </w:rPr>
      </w:pPr>
      <w:r w:rsidRPr="0F1F0164">
        <w:rPr>
          <w:rFonts w:ascii="Cambria" w:hAnsi="Cambria" w:cs="Arial"/>
          <w:sz w:val="22"/>
          <w:szCs w:val="22"/>
        </w:rPr>
        <w:t>Update of the information on the list of stations from which enhanced upper-air observations are available (Appendix 2-B)</w:t>
      </w:r>
    </w:p>
    <w:p w14:paraId="77E41C74" w14:textId="775EE78D" w:rsidR="0096064A" w:rsidRDefault="0096064A" w:rsidP="6E52BCAF">
      <w:pPr>
        <w:numPr>
          <w:ilvl w:val="0"/>
          <w:numId w:val="1"/>
        </w:numPr>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information on the technical specifications of radars of Typhoon Committee Members (Appendix 2-E)</w:t>
      </w:r>
    </w:p>
    <w:p w14:paraId="0B420878" w14:textId="79B56CF4" w:rsidR="00C92C2E" w:rsidRPr="004D0170" w:rsidRDefault="00601E29" w:rsidP="6E52BCAF">
      <w:pPr>
        <w:numPr>
          <w:ilvl w:val="0"/>
          <w:numId w:val="1"/>
        </w:numPr>
        <w:spacing w:line="320" w:lineRule="exact"/>
        <w:ind w:left="709" w:hanging="425"/>
        <w:rPr>
          <w:sz w:val="22"/>
          <w:lang w:val="x-none" w:eastAsia="x-none"/>
        </w:rPr>
      </w:pPr>
      <w:r w:rsidRPr="0F1F0164">
        <w:rPr>
          <w:rFonts w:ascii="Cambria" w:eastAsia="MS Mincho" w:hAnsi="Cambria" w:cs="Arial"/>
          <w:sz w:val="22"/>
        </w:rPr>
        <w:t>Update of the information on the technical specifications of satellite operated by Typhoon Committee Members</w:t>
      </w:r>
      <w:r w:rsidR="4BF5DE68" w:rsidRPr="0F1F0164">
        <w:rPr>
          <w:rFonts w:ascii="Cambria" w:eastAsia="MS Mincho" w:hAnsi="Cambria" w:cs="Arial"/>
          <w:sz w:val="22"/>
        </w:rPr>
        <w:t xml:space="preserve"> (Appendix 2-F)</w:t>
      </w:r>
    </w:p>
    <w:p w14:paraId="67898B4C" w14:textId="2755392E" w:rsidR="0096064A" w:rsidRDefault="003C0B14"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w:t>
      </w:r>
      <w:r w:rsidR="004907EB" w:rsidRPr="0F1F0164">
        <w:rPr>
          <w:rFonts w:ascii="Cambria" w:eastAsia="MS Mincho" w:hAnsi="Cambria" w:cs="Arial"/>
          <w:sz w:val="22"/>
        </w:rPr>
        <w:t xml:space="preserve">pdate </w:t>
      </w:r>
      <w:r w:rsidR="0096064A" w:rsidRPr="0F1F0164">
        <w:rPr>
          <w:rFonts w:ascii="Cambria" w:eastAsia="MS Mincho" w:hAnsi="Cambria" w:cs="Arial"/>
          <w:sz w:val="22"/>
        </w:rPr>
        <w:t xml:space="preserve">of the </w:t>
      </w:r>
      <w:r w:rsidR="004907EB" w:rsidRPr="0F1F0164">
        <w:rPr>
          <w:rFonts w:ascii="Cambria" w:eastAsia="MS Mincho" w:hAnsi="Cambria" w:cs="Arial"/>
          <w:sz w:val="22"/>
        </w:rPr>
        <w:t>table on</w:t>
      </w:r>
      <w:r w:rsidR="0096064A" w:rsidRPr="0F1F0164">
        <w:rPr>
          <w:rFonts w:ascii="Cambria" w:eastAsia="MS Mincho" w:hAnsi="Cambria" w:cs="Arial"/>
          <w:sz w:val="22"/>
        </w:rPr>
        <w:t xml:space="preserve"> the satellite imagery receiving facilities </w:t>
      </w:r>
      <w:r w:rsidR="004907EB" w:rsidRPr="0F1F0164">
        <w:rPr>
          <w:rFonts w:ascii="Cambria" w:eastAsia="MS Mincho" w:hAnsi="Cambria" w:cs="Arial"/>
          <w:sz w:val="22"/>
        </w:rPr>
        <w:t xml:space="preserve">at Typhoon Committee Members </w:t>
      </w:r>
      <w:r w:rsidR="0096064A" w:rsidRPr="0F1F0164">
        <w:rPr>
          <w:rFonts w:ascii="Cambria" w:eastAsia="MS Mincho" w:hAnsi="Cambria" w:cs="Arial"/>
          <w:sz w:val="22"/>
        </w:rPr>
        <w:t>(Appendix 2-G)</w:t>
      </w:r>
    </w:p>
    <w:p w14:paraId="2FA229E7" w14:textId="71BE9231" w:rsidR="4024DEEE" w:rsidDel="00672035" w:rsidRDefault="4024DEEE" w:rsidP="0F1F0164">
      <w:pPr>
        <w:numPr>
          <w:ilvl w:val="0"/>
          <w:numId w:val="1"/>
        </w:numPr>
        <w:tabs>
          <w:tab w:val="num" w:pos="1843"/>
        </w:tabs>
        <w:spacing w:line="320" w:lineRule="exact"/>
        <w:ind w:left="709" w:hanging="425"/>
        <w:rPr>
          <w:sz w:val="22"/>
        </w:rPr>
      </w:pPr>
      <w:r w:rsidRPr="0F1F0164">
        <w:rPr>
          <w:rFonts w:ascii="Cambria" w:eastAsia="MS Mincho" w:hAnsi="Cambria" w:cs="Arial"/>
          <w:sz w:val="22"/>
        </w:rPr>
        <w:t xml:space="preserve">Update of the products provided by </w:t>
      </w:r>
      <w:r w:rsidR="4117D9BA" w:rsidRPr="0F1F0164">
        <w:rPr>
          <w:rFonts w:ascii="Cambria" w:eastAsia="MS Mincho" w:hAnsi="Cambria" w:cs="Arial"/>
          <w:sz w:val="22"/>
        </w:rPr>
        <w:t>RSMC</w:t>
      </w:r>
      <w:r w:rsidRPr="0F1F0164">
        <w:rPr>
          <w:rFonts w:ascii="Cambria" w:eastAsia="MS Mincho" w:hAnsi="Cambria" w:cs="Arial"/>
          <w:sz w:val="22"/>
        </w:rPr>
        <w:t xml:space="preserve"> Tokyo – Typhoon Center </w:t>
      </w:r>
      <w:r w:rsidR="557C6C7B" w:rsidRPr="0F1F0164">
        <w:rPr>
          <w:rFonts w:ascii="Cambria" w:eastAsia="MS Mincho" w:hAnsi="Cambria" w:cs="Arial"/>
          <w:sz w:val="22"/>
        </w:rPr>
        <w:t>(Appendix 3-A)</w:t>
      </w:r>
    </w:p>
    <w:p w14:paraId="22B1DD58" w14:textId="77777777" w:rsidR="0096064A"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information on the analysis methods, forecasting methods and NWP (Appendix 3-B)</w:t>
      </w:r>
    </w:p>
    <w:p w14:paraId="033C38EC" w14:textId="49DB4A4B" w:rsidR="001B4A3B" w:rsidRPr="0033723C" w:rsidRDefault="001B4A3B"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 xml:space="preserve">Updates of the classifications of tropical cyclones in the western north pacific internally used by </w:t>
      </w:r>
      <w:r w:rsidR="005D629C" w:rsidRPr="0F1F0164">
        <w:rPr>
          <w:rFonts w:ascii="Cambria" w:eastAsia="MS Mincho" w:hAnsi="Cambria" w:cs="Arial"/>
          <w:sz w:val="22"/>
        </w:rPr>
        <w:t>M</w:t>
      </w:r>
      <w:r w:rsidRPr="0F1F0164">
        <w:rPr>
          <w:rFonts w:ascii="Cambria" w:eastAsia="MS Mincho" w:hAnsi="Cambria" w:cs="Arial"/>
          <w:sz w:val="22"/>
        </w:rPr>
        <w:t>embers</w:t>
      </w:r>
      <w:r w:rsidR="00F22129" w:rsidRPr="0F1F0164">
        <w:rPr>
          <w:rFonts w:ascii="Cambria" w:eastAsia="MS Mincho" w:hAnsi="Cambria" w:cs="Arial"/>
          <w:sz w:val="22"/>
        </w:rPr>
        <w:t xml:space="preserve"> (Appendix 4-A)</w:t>
      </w:r>
    </w:p>
    <w:p w14:paraId="3F0F002B" w14:textId="1CFDDEDE" w:rsidR="0096064A" w:rsidRPr="004D0170"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 xml:space="preserve">Update of the information on the </w:t>
      </w:r>
      <w:r w:rsidR="009A35E7" w:rsidRPr="0F1F0164">
        <w:rPr>
          <w:rFonts w:ascii="Cambria" w:eastAsia="MS Mincho" w:hAnsi="Cambria" w:cs="Arial"/>
          <w:sz w:val="22"/>
        </w:rPr>
        <w:t>present operational status of the meteorological telecommunication network for the Typhoon Committee region</w:t>
      </w:r>
      <w:r w:rsidRPr="0F1F0164">
        <w:rPr>
          <w:rFonts w:ascii="Cambria" w:eastAsia="MS Mincho" w:hAnsi="Cambria" w:cs="Arial"/>
          <w:sz w:val="22"/>
        </w:rPr>
        <w:t xml:space="preserve"> (Appendix 5-B)</w:t>
      </w:r>
    </w:p>
    <w:p w14:paraId="3D864ADC" w14:textId="77777777" w:rsidR="0096064A" w:rsidRPr="004D0170"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contact details (Appendix 5-C)</w:t>
      </w:r>
    </w:p>
    <w:p w14:paraId="72D29B65" w14:textId="1E4B073E" w:rsidR="0096064A" w:rsidRPr="005808B8"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list of collection and distribution of information related to tropical cyclones (Appendix 5-E)</w:t>
      </w:r>
    </w:p>
    <w:p w14:paraId="124296A1" w14:textId="05D908DD" w:rsidR="1A922E2A" w:rsidRPr="00EB4C0A" w:rsidRDefault="00DA12D9" w:rsidP="00EB4C0A">
      <w:pPr>
        <w:numPr>
          <w:ilvl w:val="0"/>
          <w:numId w:val="1"/>
        </w:numPr>
        <w:tabs>
          <w:tab w:val="num" w:pos="1843"/>
        </w:tabs>
        <w:spacing w:line="320" w:lineRule="exact"/>
        <w:ind w:left="709" w:hanging="425"/>
        <w:rPr>
          <w:rFonts w:ascii="Cambria" w:eastAsia="MS Mincho" w:hAnsi="Cambria" w:cs="Arial"/>
          <w:sz w:val="22"/>
        </w:rPr>
      </w:pPr>
      <w:r w:rsidRPr="0F1F0164">
        <w:rPr>
          <w:rFonts w:ascii="Cambria" w:eastAsia="MS Mincho" w:hAnsi="Cambria" w:cs="Arial"/>
          <w:sz w:val="22"/>
        </w:rPr>
        <w:t>Correction of description in global tropical cyclone track and intensity data set – report format (Appendix 7-B)</w:t>
      </w:r>
    </w:p>
    <w:p w14:paraId="5D331E89" w14:textId="0D275E17" w:rsidR="0096064A" w:rsidRDefault="0096064A" w:rsidP="0096064A">
      <w:pPr>
        <w:spacing w:line="320" w:lineRule="exact"/>
        <w:rPr>
          <w:rFonts w:ascii="Cambria" w:eastAsia="MS Mincho" w:hAnsi="Cambria" w:cs="Arial"/>
          <w:sz w:val="22"/>
          <w:lang w:val="x-none"/>
        </w:rPr>
      </w:pPr>
    </w:p>
    <w:p w14:paraId="3A51568C" w14:textId="77777777" w:rsidR="0096064A" w:rsidRPr="00492017" w:rsidRDefault="0096064A" w:rsidP="0096064A">
      <w:pPr>
        <w:spacing w:line="320" w:lineRule="exact"/>
        <w:rPr>
          <w:rFonts w:ascii="Cambria" w:eastAsia="MS Mincho" w:hAnsi="Cambria" w:cs="Arial"/>
          <w:sz w:val="22"/>
          <w:lang w:val="x-none" w:eastAsia="x-none"/>
        </w:rPr>
      </w:pPr>
    </w:p>
    <w:sectPr w:rsidR="0096064A" w:rsidRPr="00492017" w:rsidSect="003534EA">
      <w:headerReference w:type="default" r:id="rId11"/>
      <w:pgSz w:w="11906" w:h="16838" w:code="9"/>
      <w:pgMar w:top="1134" w:right="1418" w:bottom="1134" w:left="1418"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CDAF" w14:textId="77777777" w:rsidR="00DC6D43" w:rsidRDefault="00DC6D43" w:rsidP="00107298">
      <w:pPr>
        <w:ind w:left="1210" w:right="1505"/>
      </w:pPr>
      <w:r>
        <w:separator/>
      </w:r>
    </w:p>
    <w:p w14:paraId="45DD79FB" w14:textId="77777777" w:rsidR="00DC6D43" w:rsidRDefault="00DC6D43" w:rsidP="00107298">
      <w:pPr>
        <w:ind w:left="1210" w:right="1505"/>
      </w:pPr>
    </w:p>
  </w:endnote>
  <w:endnote w:type="continuationSeparator" w:id="0">
    <w:p w14:paraId="1EDE4D00" w14:textId="77777777" w:rsidR="00DC6D43" w:rsidRDefault="00DC6D43" w:rsidP="00107298">
      <w:pPr>
        <w:ind w:left="1210" w:right="1505"/>
      </w:pPr>
      <w:r>
        <w:continuationSeparator/>
      </w:r>
    </w:p>
    <w:p w14:paraId="513CB7CA" w14:textId="77777777" w:rsidR="00DC6D43" w:rsidRDefault="00DC6D43" w:rsidP="00107298">
      <w:pPr>
        <w:ind w:left="1210" w:right="150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20B0604020202020204"/>
    <w:charset w:val="00"/>
    <w:family w:val="roman"/>
    <w:pitch w:val="default"/>
    <w:sig w:usb0="00000000" w:usb1="00000000" w:usb2="00000000" w:usb3="00000000" w:csb0="00000001" w:csb1="00000000"/>
  </w:font>
  <w:font w:name="Univers">
    <w:panose1 w:val="020B0503020202020204"/>
    <w:charset w:val="00"/>
    <w:family w:val="swiss"/>
    <w:pitch w:val="variable"/>
    <w:sig w:usb0="80000287" w:usb1="00000000" w:usb2="00000000" w:usb3="00000000" w:csb0="0000000F" w:csb1="00000000"/>
  </w:font>
  <w:font w:name="ＭＳ">
    <w:altName w:val="ＭＳ 明朝"/>
    <w:panose1 w:val="020B0604020202020204"/>
    <w:charset w:val="80"/>
    <w:family w:val="roman"/>
    <w:pitch w:val="default"/>
    <w:sig w:usb0="00000000" w:usb1="00000000" w:usb2="00000010" w:usb3="00000000" w:csb0="00020000" w:csb1="00000000"/>
  </w:font>
  <w:font w:name="Times-Roman">
    <w:altName w:val="Times New Roman"/>
    <w:panose1 w:val="020B0604020202020204"/>
    <w:charset w:val="4D"/>
    <w:family w:val="auto"/>
    <w:pitch w:val="default"/>
    <w:sig w:usb0="00000000"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7FDB6" w14:textId="77777777" w:rsidR="00DC6D43" w:rsidRDefault="00DC6D43" w:rsidP="00107298">
      <w:pPr>
        <w:ind w:left="1210" w:right="1505"/>
      </w:pPr>
      <w:r>
        <w:separator/>
      </w:r>
    </w:p>
    <w:p w14:paraId="478D1F49" w14:textId="77777777" w:rsidR="00DC6D43" w:rsidRDefault="00DC6D43" w:rsidP="00107298">
      <w:pPr>
        <w:ind w:left="1210" w:right="1505"/>
      </w:pPr>
    </w:p>
  </w:footnote>
  <w:footnote w:type="continuationSeparator" w:id="0">
    <w:p w14:paraId="78EFB9A7" w14:textId="77777777" w:rsidR="00DC6D43" w:rsidRDefault="00DC6D43" w:rsidP="00107298">
      <w:pPr>
        <w:ind w:left="1210" w:right="1505"/>
      </w:pPr>
      <w:r>
        <w:continuationSeparator/>
      </w:r>
    </w:p>
    <w:p w14:paraId="1FB22CD0" w14:textId="77777777" w:rsidR="00DC6D43" w:rsidRDefault="00DC6D43" w:rsidP="00107298">
      <w:pPr>
        <w:ind w:left="1210" w:right="150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94802" w14:textId="7740F9F8" w:rsidR="002F4D69" w:rsidRDefault="002F4D69">
    <w:pPr>
      <w:jc w:val="center"/>
      <w:rPr>
        <w:rFonts w:ascii="Arial" w:hAnsi="Arial"/>
      </w:rPr>
    </w:pP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4347ED">
      <w:rPr>
        <w:rStyle w:val="PageNumber"/>
        <w:rFonts w:ascii="Arial" w:hAnsi="Arial"/>
        <w:noProof/>
      </w:rPr>
      <w:t>4</w:t>
    </w:r>
    <w:r>
      <w:rPr>
        <w:rStyle w:val="PageNumber"/>
        <w:rFonts w:ascii="Arial" w:hAnsi="Arial"/>
      </w:rPr>
      <w:fldChar w:fldCharType="end"/>
    </w:r>
  </w:p>
  <w:p w14:paraId="630C54A2" w14:textId="77777777" w:rsidR="002F4D69" w:rsidRDefault="002F4D69">
    <w:pPr>
      <w:spacing w:line="240" w:lineRule="exact"/>
    </w:pPr>
  </w:p>
  <w:p w14:paraId="6B17B7DF" w14:textId="77777777" w:rsidR="002F4D69" w:rsidRDefault="002F4D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78272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E1900C6E"/>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93907542"/>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A6AA609A"/>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159C69E8"/>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1434C0"/>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490C7A6"/>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2A8A67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5BB46838"/>
    <w:lvl w:ilvl="0">
      <w:start w:val="1"/>
      <w:numFmt w:val="decimal"/>
      <w:pStyle w:val="ListNumber"/>
      <w:lvlText w:val="%1."/>
      <w:lvlJc w:val="left"/>
      <w:pPr>
        <w:tabs>
          <w:tab w:val="num" w:pos="24798"/>
        </w:tabs>
        <w:ind w:left="24798" w:hanging="360"/>
      </w:pPr>
    </w:lvl>
  </w:abstractNum>
  <w:abstractNum w:abstractNumId="9" w15:restartNumberingAfterBreak="0">
    <w:nsid w:val="FFFFFF89"/>
    <w:multiLevelType w:val="singleLevel"/>
    <w:tmpl w:val="4D08BA00"/>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D4E19D1"/>
    <w:multiLevelType w:val="hybridMultilevel"/>
    <w:tmpl w:val="0212CD7E"/>
    <w:lvl w:ilvl="0" w:tplc="EAA43F74">
      <w:start w:val="1"/>
      <w:numFmt w:val="bullet"/>
      <w:lvlText w:val=""/>
      <w:lvlJc w:val="left"/>
      <w:pPr>
        <w:ind w:left="720" w:hanging="360"/>
      </w:pPr>
      <w:rPr>
        <w:rFonts w:ascii="Wingdings" w:hAnsi="Wingdings" w:hint="default"/>
        <w:vertAlign w:val="baseline"/>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31F3A62"/>
    <w:multiLevelType w:val="hybridMultilevel"/>
    <w:tmpl w:val="DE24A8BE"/>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13F7210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1B36BB"/>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7B11DEF"/>
    <w:multiLevelType w:val="hybridMultilevel"/>
    <w:tmpl w:val="48126F54"/>
    <w:lvl w:ilvl="0" w:tplc="3FDE777C">
      <w:start w:val="1"/>
      <w:numFmt w:val="bullet"/>
      <w:lvlText w:val=""/>
      <w:lvlJc w:val="left"/>
      <w:pPr>
        <w:ind w:left="386" w:hanging="420"/>
      </w:pPr>
      <w:rPr>
        <w:rFonts w:ascii="Wingdings" w:hAnsi="Wingdings" w:hint="default"/>
      </w:rPr>
    </w:lvl>
    <w:lvl w:ilvl="1" w:tplc="0409000B" w:tentative="1">
      <w:start w:val="1"/>
      <w:numFmt w:val="bullet"/>
      <w:lvlText w:val=""/>
      <w:lvlJc w:val="left"/>
      <w:pPr>
        <w:ind w:left="806" w:hanging="420"/>
      </w:pPr>
      <w:rPr>
        <w:rFonts w:ascii="Wingdings" w:hAnsi="Wingdings" w:hint="default"/>
      </w:rPr>
    </w:lvl>
    <w:lvl w:ilvl="2" w:tplc="0409000D" w:tentative="1">
      <w:start w:val="1"/>
      <w:numFmt w:val="bullet"/>
      <w:lvlText w:val=""/>
      <w:lvlJc w:val="left"/>
      <w:pPr>
        <w:ind w:left="1226" w:hanging="420"/>
      </w:pPr>
      <w:rPr>
        <w:rFonts w:ascii="Wingdings" w:hAnsi="Wingdings" w:hint="default"/>
      </w:rPr>
    </w:lvl>
    <w:lvl w:ilvl="3" w:tplc="04090001" w:tentative="1">
      <w:start w:val="1"/>
      <w:numFmt w:val="bullet"/>
      <w:lvlText w:val=""/>
      <w:lvlJc w:val="left"/>
      <w:pPr>
        <w:ind w:left="1646" w:hanging="420"/>
      </w:pPr>
      <w:rPr>
        <w:rFonts w:ascii="Wingdings" w:hAnsi="Wingdings" w:hint="default"/>
      </w:rPr>
    </w:lvl>
    <w:lvl w:ilvl="4" w:tplc="0409000B" w:tentative="1">
      <w:start w:val="1"/>
      <w:numFmt w:val="bullet"/>
      <w:lvlText w:val=""/>
      <w:lvlJc w:val="left"/>
      <w:pPr>
        <w:ind w:left="2066" w:hanging="420"/>
      </w:pPr>
      <w:rPr>
        <w:rFonts w:ascii="Wingdings" w:hAnsi="Wingdings" w:hint="default"/>
      </w:rPr>
    </w:lvl>
    <w:lvl w:ilvl="5" w:tplc="0409000D" w:tentative="1">
      <w:start w:val="1"/>
      <w:numFmt w:val="bullet"/>
      <w:lvlText w:val=""/>
      <w:lvlJc w:val="left"/>
      <w:pPr>
        <w:ind w:left="2486" w:hanging="420"/>
      </w:pPr>
      <w:rPr>
        <w:rFonts w:ascii="Wingdings" w:hAnsi="Wingdings" w:hint="default"/>
      </w:rPr>
    </w:lvl>
    <w:lvl w:ilvl="6" w:tplc="04090001" w:tentative="1">
      <w:start w:val="1"/>
      <w:numFmt w:val="bullet"/>
      <w:lvlText w:val=""/>
      <w:lvlJc w:val="left"/>
      <w:pPr>
        <w:ind w:left="2906" w:hanging="420"/>
      </w:pPr>
      <w:rPr>
        <w:rFonts w:ascii="Wingdings" w:hAnsi="Wingdings" w:hint="default"/>
      </w:rPr>
    </w:lvl>
    <w:lvl w:ilvl="7" w:tplc="0409000B" w:tentative="1">
      <w:start w:val="1"/>
      <w:numFmt w:val="bullet"/>
      <w:lvlText w:val=""/>
      <w:lvlJc w:val="left"/>
      <w:pPr>
        <w:ind w:left="3326" w:hanging="420"/>
      </w:pPr>
      <w:rPr>
        <w:rFonts w:ascii="Wingdings" w:hAnsi="Wingdings" w:hint="default"/>
      </w:rPr>
    </w:lvl>
    <w:lvl w:ilvl="8" w:tplc="0409000D" w:tentative="1">
      <w:start w:val="1"/>
      <w:numFmt w:val="bullet"/>
      <w:lvlText w:val=""/>
      <w:lvlJc w:val="left"/>
      <w:pPr>
        <w:ind w:left="3746" w:hanging="420"/>
      </w:pPr>
      <w:rPr>
        <w:rFonts w:ascii="Wingdings" w:hAnsi="Wingdings" w:hint="default"/>
      </w:rPr>
    </w:lvl>
  </w:abstractNum>
  <w:abstractNum w:abstractNumId="16"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296199B"/>
    <w:multiLevelType w:val="hybridMultilevel"/>
    <w:tmpl w:val="89B09B1E"/>
    <w:lvl w:ilvl="0" w:tplc="47B8B7FC">
      <w:start w:val="1"/>
      <w:numFmt w:val="bullet"/>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8" w15:restartNumberingAfterBreak="0">
    <w:nsid w:val="24517634"/>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9B79E6"/>
    <w:multiLevelType w:val="hybridMultilevel"/>
    <w:tmpl w:val="E4682C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F61D9B"/>
    <w:multiLevelType w:val="hybridMultilevel"/>
    <w:tmpl w:val="07801572"/>
    <w:lvl w:ilvl="0" w:tplc="95DCB1E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1" w15:restartNumberingAfterBreak="0">
    <w:nsid w:val="28190084"/>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852094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B5A4D7A"/>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B755C82"/>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C0207C3"/>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D4143BD"/>
    <w:multiLevelType w:val="singleLevel"/>
    <w:tmpl w:val="BE683AA4"/>
    <w:lvl w:ilvl="0">
      <w:start w:val="4"/>
      <w:numFmt w:val="bullet"/>
      <w:lvlText w:val="-"/>
      <w:lvlJc w:val="left"/>
      <w:pPr>
        <w:tabs>
          <w:tab w:val="num" w:pos="690"/>
        </w:tabs>
        <w:ind w:left="690" w:hanging="360"/>
      </w:pPr>
      <w:rPr>
        <w:rFonts w:ascii="Times New Roman" w:eastAsia="MS Mincho" w:hAnsi="Times New Roman" w:hint="default"/>
      </w:rPr>
    </w:lvl>
  </w:abstractNum>
  <w:abstractNum w:abstractNumId="27" w15:restartNumberingAfterBreak="0">
    <w:nsid w:val="2E2D2414"/>
    <w:multiLevelType w:val="hybridMultilevel"/>
    <w:tmpl w:val="823498D8"/>
    <w:lvl w:ilvl="0" w:tplc="AF1C3154">
      <w:start w:val="1"/>
      <w:numFmt w:val="bullet"/>
      <w:lvlText w:val="-"/>
      <w:lvlJc w:val="left"/>
      <w:pPr>
        <w:ind w:left="604" w:hanging="420"/>
      </w:pPr>
      <w:rPr>
        <w:rFonts w:ascii="Times New Roman" w:eastAsia="MS PMincho" w:hAnsi="Times New Roman" w:hint="default"/>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28" w15:restartNumberingAfterBreak="0">
    <w:nsid w:val="2E3A11A8"/>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4A42839"/>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B7508F"/>
    <w:multiLevelType w:val="hybridMultilevel"/>
    <w:tmpl w:val="E72AD67C"/>
    <w:lvl w:ilvl="0" w:tplc="0409000F">
      <w:start w:val="1"/>
      <w:numFmt w:val="decimal"/>
      <w:lvlText w:val="%1."/>
      <w:lvlJc w:val="left"/>
      <w:pPr>
        <w:ind w:left="420" w:hanging="420"/>
      </w:pPr>
    </w:lvl>
    <w:lvl w:ilvl="1" w:tplc="936E7160">
      <w:start w:val="1"/>
      <w:numFmt w:val="lowerLetter"/>
      <w:lvlText w:val="(%2)"/>
      <w:lvlJc w:val="left"/>
      <w:pPr>
        <w:ind w:left="840" w:hanging="420"/>
      </w:pPr>
      <w:rPr>
        <w:rFonts w:hint="default"/>
      </w:rPr>
    </w:lvl>
    <w:lvl w:ilvl="2" w:tplc="F6026062">
      <w:start w:val="1"/>
      <w:numFmt w:val="lowerRoman"/>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B9D418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C195D5E"/>
    <w:multiLevelType w:val="hybridMultilevel"/>
    <w:tmpl w:val="5170CE58"/>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3CA7105E"/>
    <w:multiLevelType w:val="hybridMultilevel"/>
    <w:tmpl w:val="44002F66"/>
    <w:lvl w:ilvl="0" w:tplc="407C20F4">
      <w:start w:val="1"/>
      <w:numFmt w:val="bullet"/>
      <w:suff w:val="space"/>
      <w:lvlText w:val=""/>
      <w:lvlJc w:val="left"/>
      <w:pPr>
        <w:ind w:left="427" w:hanging="420"/>
      </w:pPr>
      <w:rPr>
        <w:rFonts w:ascii="Symbol" w:hAnsi="Symbol"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37" w15:restartNumberingAfterBreak="0">
    <w:nsid w:val="45FC1017"/>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294CD7"/>
    <w:multiLevelType w:val="hybridMultilevel"/>
    <w:tmpl w:val="1EF4C0D2"/>
    <w:lvl w:ilvl="0" w:tplc="B380B854">
      <w:start w:val="4"/>
      <w:numFmt w:val="bullet"/>
      <w:lvlText w:val="-"/>
      <w:lvlJc w:val="left"/>
      <w:pPr>
        <w:ind w:left="420" w:hanging="420"/>
      </w:pPr>
      <w:rPr>
        <w:rFonts w:ascii="Times New Roman" w:hAnsi="Times New Roman" w:hint="default"/>
      </w:rPr>
    </w:lvl>
    <w:lvl w:ilvl="1" w:tplc="F98E4EE8">
      <w:start w:val="1"/>
      <w:numFmt w:val="bullet"/>
      <w:lvlText w:val="o"/>
      <w:lvlJc w:val="left"/>
      <w:pPr>
        <w:ind w:left="840" w:hanging="420"/>
      </w:pPr>
      <w:rPr>
        <w:rFonts w:ascii="Courier New" w:hAnsi="Courier New" w:hint="default"/>
      </w:rPr>
    </w:lvl>
    <w:lvl w:ilvl="2" w:tplc="81A64844">
      <w:start w:val="1"/>
      <w:numFmt w:val="bullet"/>
      <w:lvlText w:val=""/>
      <w:lvlJc w:val="left"/>
      <w:pPr>
        <w:ind w:left="1260" w:hanging="420"/>
      </w:pPr>
      <w:rPr>
        <w:rFonts w:ascii="Wingdings" w:hAnsi="Wingdings" w:hint="default"/>
      </w:rPr>
    </w:lvl>
    <w:lvl w:ilvl="3" w:tplc="A7EC7198">
      <w:start w:val="1"/>
      <w:numFmt w:val="bullet"/>
      <w:lvlText w:val=""/>
      <w:lvlJc w:val="left"/>
      <w:pPr>
        <w:ind w:left="1680" w:hanging="420"/>
      </w:pPr>
      <w:rPr>
        <w:rFonts w:ascii="Symbol" w:hAnsi="Symbol" w:hint="default"/>
      </w:rPr>
    </w:lvl>
    <w:lvl w:ilvl="4" w:tplc="4F106D96">
      <w:start w:val="1"/>
      <w:numFmt w:val="bullet"/>
      <w:lvlText w:val="o"/>
      <w:lvlJc w:val="left"/>
      <w:pPr>
        <w:ind w:left="2100" w:hanging="420"/>
      </w:pPr>
      <w:rPr>
        <w:rFonts w:ascii="Courier New" w:hAnsi="Courier New" w:hint="default"/>
      </w:rPr>
    </w:lvl>
    <w:lvl w:ilvl="5" w:tplc="A10CE056">
      <w:start w:val="1"/>
      <w:numFmt w:val="bullet"/>
      <w:lvlText w:val=""/>
      <w:lvlJc w:val="left"/>
      <w:pPr>
        <w:ind w:left="2520" w:hanging="420"/>
      </w:pPr>
      <w:rPr>
        <w:rFonts w:ascii="Wingdings" w:hAnsi="Wingdings" w:hint="default"/>
      </w:rPr>
    </w:lvl>
    <w:lvl w:ilvl="6" w:tplc="F74EF2EE">
      <w:start w:val="1"/>
      <w:numFmt w:val="bullet"/>
      <w:lvlText w:val=""/>
      <w:lvlJc w:val="left"/>
      <w:pPr>
        <w:ind w:left="2940" w:hanging="420"/>
      </w:pPr>
      <w:rPr>
        <w:rFonts w:ascii="Symbol" w:hAnsi="Symbol" w:hint="default"/>
      </w:rPr>
    </w:lvl>
    <w:lvl w:ilvl="7" w:tplc="2EDC1D8A">
      <w:start w:val="1"/>
      <w:numFmt w:val="bullet"/>
      <w:lvlText w:val="o"/>
      <w:lvlJc w:val="left"/>
      <w:pPr>
        <w:ind w:left="3360" w:hanging="420"/>
      </w:pPr>
      <w:rPr>
        <w:rFonts w:ascii="Courier New" w:hAnsi="Courier New" w:hint="default"/>
      </w:rPr>
    </w:lvl>
    <w:lvl w:ilvl="8" w:tplc="A61CF416">
      <w:start w:val="1"/>
      <w:numFmt w:val="bullet"/>
      <w:lvlText w:val=""/>
      <w:lvlJc w:val="left"/>
      <w:pPr>
        <w:ind w:left="3780" w:hanging="420"/>
      </w:pPr>
      <w:rPr>
        <w:rFonts w:ascii="Wingdings" w:hAnsi="Wingdings" w:hint="default"/>
      </w:rPr>
    </w:lvl>
  </w:abstractNum>
  <w:abstractNum w:abstractNumId="39" w15:restartNumberingAfterBreak="0">
    <w:nsid w:val="4C0C2311"/>
    <w:multiLevelType w:val="hybridMultilevel"/>
    <w:tmpl w:val="C2EA0EE0"/>
    <w:lvl w:ilvl="0" w:tplc="131210D6">
      <w:start w:val="1"/>
      <w:numFmt w:val="bullet"/>
      <w:suff w:val="space"/>
      <w:lvlText w:val=""/>
      <w:lvlJc w:val="left"/>
      <w:pPr>
        <w:ind w:left="420" w:hanging="420"/>
      </w:pPr>
      <w:rPr>
        <w:rFonts w:ascii="Symbol" w:hAnsi="Symbol" w:hint="default"/>
        <w:color w:val="FF000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C9E7E85"/>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FCC1C63"/>
    <w:multiLevelType w:val="hybridMultilevel"/>
    <w:tmpl w:val="7DB62478"/>
    <w:lvl w:ilvl="0" w:tplc="892E0AE6">
      <w:start w:val="1"/>
      <w:numFmt w:val="bullet"/>
      <w:lvlText w:val=""/>
      <w:lvlJc w:val="left"/>
      <w:pPr>
        <w:ind w:left="1259" w:hanging="420"/>
      </w:pPr>
      <w:rPr>
        <w:rFonts w:ascii="Wingdings" w:hAnsi="Wingdings" w:hint="default"/>
        <w:color w:val="FF0000"/>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2" w15:restartNumberingAfterBreak="0">
    <w:nsid w:val="5141675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3291D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93E79F9"/>
    <w:multiLevelType w:val="hybridMultilevel"/>
    <w:tmpl w:val="B22E2468"/>
    <w:lvl w:ilvl="0" w:tplc="0C090001">
      <w:start w:val="1"/>
      <w:numFmt w:val="bullet"/>
      <w:lvlText w:val=""/>
      <w:lvlJc w:val="left"/>
      <w:pPr>
        <w:ind w:left="420" w:hanging="420"/>
      </w:pPr>
      <w:rPr>
        <w:rFonts w:ascii="Symbol" w:hAnsi="Symbol"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EF703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F7A0DA1"/>
    <w:multiLevelType w:val="hybridMultilevel"/>
    <w:tmpl w:val="3648EAD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0D9309C"/>
    <w:multiLevelType w:val="hybridMultilevel"/>
    <w:tmpl w:val="10D2887C"/>
    <w:lvl w:ilvl="0" w:tplc="47B8B7FC">
      <w:start w:val="1"/>
      <w:numFmt w:val="bullet"/>
      <w:lvlText w:val="-"/>
      <w:lvlJc w:val="left"/>
      <w:pPr>
        <w:ind w:left="420" w:hanging="420"/>
      </w:pPr>
      <w:rPr>
        <w:rFonts w:ascii="Times New Roman" w:eastAsia="MS P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629B11C7"/>
    <w:multiLevelType w:val="singleLevel"/>
    <w:tmpl w:val="F6026062"/>
    <w:lvl w:ilvl="0">
      <w:start w:val="1"/>
      <w:numFmt w:val="lowerRoman"/>
      <w:lvlText w:val="(%1)"/>
      <w:lvlJc w:val="left"/>
      <w:pPr>
        <w:tabs>
          <w:tab w:val="num" w:pos="1854"/>
        </w:tabs>
        <w:ind w:left="1701" w:hanging="567"/>
      </w:pPr>
    </w:lvl>
  </w:abstractNum>
  <w:abstractNum w:abstractNumId="49" w15:restartNumberingAfterBreak="0">
    <w:nsid w:val="63DA7C2A"/>
    <w:multiLevelType w:val="hybridMultilevel"/>
    <w:tmpl w:val="6CAC944E"/>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6BFC00D7"/>
    <w:multiLevelType w:val="hybridMultilevel"/>
    <w:tmpl w:val="3D30EBE0"/>
    <w:lvl w:ilvl="0" w:tplc="CF966A4E">
      <w:start w:val="1"/>
      <w:numFmt w:val="decimal"/>
      <w:pStyle w:val="TC1"/>
      <w:lvlText w:val="%1."/>
      <w:lvlJc w:val="left"/>
      <w:pPr>
        <w:ind w:left="1778"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1" w15:restartNumberingAfterBreak="0">
    <w:nsid w:val="6FA145FD"/>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72840631"/>
    <w:multiLevelType w:val="hybridMultilevel"/>
    <w:tmpl w:val="845093F0"/>
    <w:lvl w:ilvl="0" w:tplc="3FDE77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72F57F1E"/>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5865662"/>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5" w15:restartNumberingAfterBreak="0">
    <w:nsid w:val="7680589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7787053">
    <w:abstractNumId w:val="38"/>
  </w:num>
  <w:num w:numId="2" w16cid:durableId="1950316407">
    <w:abstractNumId w:val="26"/>
  </w:num>
  <w:num w:numId="3" w16cid:durableId="1756130806">
    <w:abstractNumId w:val="9"/>
  </w:num>
  <w:num w:numId="4" w16cid:durableId="397092001">
    <w:abstractNumId w:val="7"/>
  </w:num>
  <w:num w:numId="5" w16cid:durableId="1601176844">
    <w:abstractNumId w:val="6"/>
  </w:num>
  <w:num w:numId="6" w16cid:durableId="261959705">
    <w:abstractNumId w:val="5"/>
  </w:num>
  <w:num w:numId="7" w16cid:durableId="358237023">
    <w:abstractNumId w:val="4"/>
  </w:num>
  <w:num w:numId="8" w16cid:durableId="818496899">
    <w:abstractNumId w:val="8"/>
  </w:num>
  <w:num w:numId="9" w16cid:durableId="168260212">
    <w:abstractNumId w:val="3"/>
  </w:num>
  <w:num w:numId="10" w16cid:durableId="94248366">
    <w:abstractNumId w:val="2"/>
  </w:num>
  <w:num w:numId="11" w16cid:durableId="1125807632">
    <w:abstractNumId w:val="1"/>
  </w:num>
  <w:num w:numId="12" w16cid:durableId="133716061">
    <w:abstractNumId w:val="0"/>
  </w:num>
  <w:num w:numId="13" w16cid:durableId="1861888693">
    <w:abstractNumId w:val="50"/>
  </w:num>
  <w:num w:numId="14" w16cid:durableId="1357194818">
    <w:abstractNumId w:val="46"/>
  </w:num>
  <w:num w:numId="15" w16cid:durableId="890119552">
    <w:abstractNumId w:val="48"/>
  </w:num>
  <w:num w:numId="16" w16cid:durableId="1195928340">
    <w:abstractNumId w:val="33"/>
  </w:num>
  <w:num w:numId="17" w16cid:durableId="955529626">
    <w:abstractNumId w:val="41"/>
  </w:num>
  <w:num w:numId="18" w16cid:durableId="77102233">
    <w:abstractNumId w:val="19"/>
  </w:num>
  <w:num w:numId="19" w16cid:durableId="882667781">
    <w:abstractNumId w:val="43"/>
  </w:num>
  <w:num w:numId="20" w16cid:durableId="1129317469">
    <w:abstractNumId w:val="28"/>
  </w:num>
  <w:num w:numId="21" w16cid:durableId="637880655">
    <w:abstractNumId w:val="42"/>
  </w:num>
  <w:num w:numId="22" w16cid:durableId="1295335080">
    <w:abstractNumId w:val="37"/>
  </w:num>
  <w:num w:numId="23" w16cid:durableId="2058581821">
    <w:abstractNumId w:val="23"/>
  </w:num>
  <w:num w:numId="24" w16cid:durableId="1412115515">
    <w:abstractNumId w:val="14"/>
  </w:num>
  <w:num w:numId="25" w16cid:durableId="627055897">
    <w:abstractNumId w:val="55"/>
  </w:num>
  <w:num w:numId="26" w16cid:durableId="153306153">
    <w:abstractNumId w:val="18"/>
  </w:num>
  <w:num w:numId="27" w16cid:durableId="2064207049">
    <w:abstractNumId w:val="45"/>
  </w:num>
  <w:num w:numId="28" w16cid:durableId="901907127">
    <w:abstractNumId w:val="24"/>
  </w:num>
  <w:num w:numId="29" w16cid:durableId="28649536">
    <w:abstractNumId w:val="13"/>
  </w:num>
  <w:num w:numId="30" w16cid:durableId="1595893309">
    <w:abstractNumId w:val="34"/>
  </w:num>
  <w:num w:numId="31" w16cid:durableId="712386872">
    <w:abstractNumId w:val="21"/>
  </w:num>
  <w:num w:numId="32" w16cid:durableId="661155310">
    <w:abstractNumId w:val="53"/>
  </w:num>
  <w:num w:numId="33" w16cid:durableId="1959531759">
    <w:abstractNumId w:val="30"/>
  </w:num>
  <w:num w:numId="34" w16cid:durableId="1378898199">
    <w:abstractNumId w:val="22"/>
  </w:num>
  <w:num w:numId="35" w16cid:durableId="1081874617">
    <w:abstractNumId w:val="29"/>
  </w:num>
  <w:num w:numId="36" w16cid:durableId="262617390">
    <w:abstractNumId w:val="39"/>
  </w:num>
  <w:num w:numId="37" w16cid:durableId="87970535">
    <w:abstractNumId w:val="31"/>
  </w:num>
  <w:num w:numId="38" w16cid:durableId="543522236">
    <w:abstractNumId w:val="32"/>
  </w:num>
  <w:num w:numId="39" w16cid:durableId="1299216528">
    <w:abstractNumId w:val="17"/>
  </w:num>
  <w:num w:numId="40" w16cid:durableId="1470781091">
    <w:abstractNumId w:val="10"/>
  </w:num>
  <w:num w:numId="41" w16cid:durableId="1717461770">
    <w:abstractNumId w:val="16"/>
  </w:num>
  <w:num w:numId="42" w16cid:durableId="127866890">
    <w:abstractNumId w:val="44"/>
  </w:num>
  <w:num w:numId="43" w16cid:durableId="480468867">
    <w:abstractNumId w:val="51"/>
  </w:num>
  <w:num w:numId="44" w16cid:durableId="836649722">
    <w:abstractNumId w:val="25"/>
  </w:num>
  <w:num w:numId="45" w16cid:durableId="1557430102">
    <w:abstractNumId w:val="35"/>
  </w:num>
  <w:num w:numId="46" w16cid:durableId="113719764">
    <w:abstractNumId w:val="11"/>
  </w:num>
  <w:num w:numId="47" w16cid:durableId="81537519">
    <w:abstractNumId w:val="12"/>
  </w:num>
  <w:num w:numId="48" w16cid:durableId="1922761251">
    <w:abstractNumId w:val="20"/>
  </w:num>
  <w:num w:numId="49" w16cid:durableId="236483516">
    <w:abstractNumId w:val="47"/>
  </w:num>
  <w:num w:numId="50" w16cid:durableId="1462335983">
    <w:abstractNumId w:val="54"/>
  </w:num>
  <w:num w:numId="51" w16cid:durableId="442504991">
    <w:abstractNumId w:val="40"/>
  </w:num>
  <w:num w:numId="52" w16cid:durableId="1466003788">
    <w:abstractNumId w:val="27"/>
  </w:num>
  <w:num w:numId="53" w16cid:durableId="1615942436">
    <w:abstractNumId w:val="36"/>
  </w:num>
  <w:num w:numId="54" w16cid:durableId="2018532023">
    <w:abstractNumId w:val="15"/>
  </w:num>
  <w:num w:numId="55" w16cid:durableId="1012221729">
    <w:abstractNumId w:val="52"/>
  </w:num>
  <w:num w:numId="56" w16cid:durableId="2104567650">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83"/>
    <w:rsid w:val="00002FB9"/>
    <w:rsid w:val="00014901"/>
    <w:rsid w:val="000230F9"/>
    <w:rsid w:val="0003317F"/>
    <w:rsid w:val="0003393D"/>
    <w:rsid w:val="00036680"/>
    <w:rsid w:val="00043BCF"/>
    <w:rsid w:val="000512A2"/>
    <w:rsid w:val="00072AA9"/>
    <w:rsid w:val="000832A8"/>
    <w:rsid w:val="000842B7"/>
    <w:rsid w:val="000877E4"/>
    <w:rsid w:val="00090BE8"/>
    <w:rsid w:val="00094818"/>
    <w:rsid w:val="000962DC"/>
    <w:rsid w:val="00097101"/>
    <w:rsid w:val="000A29ED"/>
    <w:rsid w:val="000D1125"/>
    <w:rsid w:val="000D3FA9"/>
    <w:rsid w:val="000E2FF4"/>
    <w:rsid w:val="000E5916"/>
    <w:rsid w:val="000F44E0"/>
    <w:rsid w:val="00100D0F"/>
    <w:rsid w:val="00100E16"/>
    <w:rsid w:val="001023C2"/>
    <w:rsid w:val="00102783"/>
    <w:rsid w:val="00107298"/>
    <w:rsid w:val="0011576A"/>
    <w:rsid w:val="0012246F"/>
    <w:rsid w:val="001277BC"/>
    <w:rsid w:val="00134C48"/>
    <w:rsid w:val="00136AD9"/>
    <w:rsid w:val="00144131"/>
    <w:rsid w:val="001454F5"/>
    <w:rsid w:val="00153DF0"/>
    <w:rsid w:val="0016480B"/>
    <w:rsid w:val="00167613"/>
    <w:rsid w:val="00171EA6"/>
    <w:rsid w:val="00172C67"/>
    <w:rsid w:val="0018570B"/>
    <w:rsid w:val="001929BC"/>
    <w:rsid w:val="001A30AA"/>
    <w:rsid w:val="001A4B58"/>
    <w:rsid w:val="001B378A"/>
    <w:rsid w:val="001B4A3B"/>
    <w:rsid w:val="001B5AB9"/>
    <w:rsid w:val="001C3960"/>
    <w:rsid w:val="001C4D37"/>
    <w:rsid w:val="001D1BB0"/>
    <w:rsid w:val="001E0417"/>
    <w:rsid w:val="001E4028"/>
    <w:rsid w:val="001E7DFD"/>
    <w:rsid w:val="001E7E29"/>
    <w:rsid w:val="001F7E0C"/>
    <w:rsid w:val="002047DD"/>
    <w:rsid w:val="00206DAD"/>
    <w:rsid w:val="00210261"/>
    <w:rsid w:val="00215735"/>
    <w:rsid w:val="00216486"/>
    <w:rsid w:val="002202B5"/>
    <w:rsid w:val="00224A72"/>
    <w:rsid w:val="002258D2"/>
    <w:rsid w:val="00225F0D"/>
    <w:rsid w:val="00227E1A"/>
    <w:rsid w:val="002345DD"/>
    <w:rsid w:val="00234E53"/>
    <w:rsid w:val="00237B5E"/>
    <w:rsid w:val="00244A25"/>
    <w:rsid w:val="00251636"/>
    <w:rsid w:val="00255497"/>
    <w:rsid w:val="002604E7"/>
    <w:rsid w:val="00261990"/>
    <w:rsid w:val="00264488"/>
    <w:rsid w:val="00273188"/>
    <w:rsid w:val="00277012"/>
    <w:rsid w:val="0028400C"/>
    <w:rsid w:val="00290F3F"/>
    <w:rsid w:val="002929A2"/>
    <w:rsid w:val="002A1708"/>
    <w:rsid w:val="002A5CB9"/>
    <w:rsid w:val="002B121E"/>
    <w:rsid w:val="002E3E5F"/>
    <w:rsid w:val="002E4BD1"/>
    <w:rsid w:val="002E5E07"/>
    <w:rsid w:val="002E623D"/>
    <w:rsid w:val="002F4D69"/>
    <w:rsid w:val="002F5DC3"/>
    <w:rsid w:val="002F75CD"/>
    <w:rsid w:val="0030070F"/>
    <w:rsid w:val="00304A34"/>
    <w:rsid w:val="0031080C"/>
    <w:rsid w:val="003219B1"/>
    <w:rsid w:val="003228E7"/>
    <w:rsid w:val="00326374"/>
    <w:rsid w:val="00335F52"/>
    <w:rsid w:val="0033723C"/>
    <w:rsid w:val="00345D01"/>
    <w:rsid w:val="00347F4A"/>
    <w:rsid w:val="003534EA"/>
    <w:rsid w:val="00356884"/>
    <w:rsid w:val="0036684E"/>
    <w:rsid w:val="003742C8"/>
    <w:rsid w:val="00381821"/>
    <w:rsid w:val="00382FCE"/>
    <w:rsid w:val="003A1341"/>
    <w:rsid w:val="003A7F66"/>
    <w:rsid w:val="003B6CF5"/>
    <w:rsid w:val="003C0B14"/>
    <w:rsid w:val="003C1BEA"/>
    <w:rsid w:val="003C77E0"/>
    <w:rsid w:val="003D0802"/>
    <w:rsid w:val="003E0357"/>
    <w:rsid w:val="003E1AA7"/>
    <w:rsid w:val="003E5465"/>
    <w:rsid w:val="003F45D9"/>
    <w:rsid w:val="00425C32"/>
    <w:rsid w:val="0043179F"/>
    <w:rsid w:val="004347ED"/>
    <w:rsid w:val="0043778D"/>
    <w:rsid w:val="004422ED"/>
    <w:rsid w:val="00442E40"/>
    <w:rsid w:val="0044493F"/>
    <w:rsid w:val="00451BDE"/>
    <w:rsid w:val="004560FE"/>
    <w:rsid w:val="00460C72"/>
    <w:rsid w:val="00462E55"/>
    <w:rsid w:val="00470A17"/>
    <w:rsid w:val="00486213"/>
    <w:rsid w:val="004907EB"/>
    <w:rsid w:val="00492017"/>
    <w:rsid w:val="00497801"/>
    <w:rsid w:val="004A18D6"/>
    <w:rsid w:val="004A4432"/>
    <w:rsid w:val="004A6817"/>
    <w:rsid w:val="004B395E"/>
    <w:rsid w:val="004B4653"/>
    <w:rsid w:val="004B5018"/>
    <w:rsid w:val="004B76B8"/>
    <w:rsid w:val="004C5322"/>
    <w:rsid w:val="004C7ACF"/>
    <w:rsid w:val="004D0170"/>
    <w:rsid w:val="004F74E8"/>
    <w:rsid w:val="005044FF"/>
    <w:rsid w:val="00513805"/>
    <w:rsid w:val="00516502"/>
    <w:rsid w:val="00516A07"/>
    <w:rsid w:val="00521E31"/>
    <w:rsid w:val="00535E44"/>
    <w:rsid w:val="00540509"/>
    <w:rsid w:val="005468AE"/>
    <w:rsid w:val="005508A9"/>
    <w:rsid w:val="00550FEA"/>
    <w:rsid w:val="00551166"/>
    <w:rsid w:val="00555C27"/>
    <w:rsid w:val="00561C95"/>
    <w:rsid w:val="005655C2"/>
    <w:rsid w:val="00567236"/>
    <w:rsid w:val="00572D74"/>
    <w:rsid w:val="005746C8"/>
    <w:rsid w:val="005808B8"/>
    <w:rsid w:val="00580B5C"/>
    <w:rsid w:val="005832CE"/>
    <w:rsid w:val="00585607"/>
    <w:rsid w:val="00585671"/>
    <w:rsid w:val="00594DDB"/>
    <w:rsid w:val="00595341"/>
    <w:rsid w:val="005979E2"/>
    <w:rsid w:val="005A1725"/>
    <w:rsid w:val="005A39E5"/>
    <w:rsid w:val="005A4EB7"/>
    <w:rsid w:val="005A6AA5"/>
    <w:rsid w:val="005B298B"/>
    <w:rsid w:val="005B617D"/>
    <w:rsid w:val="005C5767"/>
    <w:rsid w:val="005C5A01"/>
    <w:rsid w:val="005D629C"/>
    <w:rsid w:val="005D74B6"/>
    <w:rsid w:val="005E3790"/>
    <w:rsid w:val="005E3E73"/>
    <w:rsid w:val="005E671B"/>
    <w:rsid w:val="00601E29"/>
    <w:rsid w:val="0060253D"/>
    <w:rsid w:val="0060483C"/>
    <w:rsid w:val="00605656"/>
    <w:rsid w:val="00606F24"/>
    <w:rsid w:val="0062758B"/>
    <w:rsid w:val="00631AA9"/>
    <w:rsid w:val="00631C28"/>
    <w:rsid w:val="00632073"/>
    <w:rsid w:val="00634406"/>
    <w:rsid w:val="0063703B"/>
    <w:rsid w:val="0064125F"/>
    <w:rsid w:val="00643AED"/>
    <w:rsid w:val="00646AE4"/>
    <w:rsid w:val="00646C98"/>
    <w:rsid w:val="00654A13"/>
    <w:rsid w:val="00654EFF"/>
    <w:rsid w:val="00662924"/>
    <w:rsid w:val="00670C1B"/>
    <w:rsid w:val="00672035"/>
    <w:rsid w:val="006744BD"/>
    <w:rsid w:val="006756C1"/>
    <w:rsid w:val="00684B0D"/>
    <w:rsid w:val="00696872"/>
    <w:rsid w:val="006A399D"/>
    <w:rsid w:val="006C1195"/>
    <w:rsid w:val="006C12D0"/>
    <w:rsid w:val="006C77E6"/>
    <w:rsid w:val="006D3A08"/>
    <w:rsid w:val="006D4DB1"/>
    <w:rsid w:val="006E0EFA"/>
    <w:rsid w:val="006F2EE3"/>
    <w:rsid w:val="006F428E"/>
    <w:rsid w:val="006F5EDD"/>
    <w:rsid w:val="00707CB2"/>
    <w:rsid w:val="00712563"/>
    <w:rsid w:val="007207C0"/>
    <w:rsid w:val="00725339"/>
    <w:rsid w:val="0073656F"/>
    <w:rsid w:val="0075406E"/>
    <w:rsid w:val="007605DF"/>
    <w:rsid w:val="00761CC0"/>
    <w:rsid w:val="007720F7"/>
    <w:rsid w:val="00782EB6"/>
    <w:rsid w:val="00796446"/>
    <w:rsid w:val="00797250"/>
    <w:rsid w:val="007A01D0"/>
    <w:rsid w:val="007A1BB1"/>
    <w:rsid w:val="007A4425"/>
    <w:rsid w:val="007B0077"/>
    <w:rsid w:val="007B6774"/>
    <w:rsid w:val="007C22C0"/>
    <w:rsid w:val="007C29CE"/>
    <w:rsid w:val="007D1D84"/>
    <w:rsid w:val="007D6599"/>
    <w:rsid w:val="007E2A7D"/>
    <w:rsid w:val="007E72F1"/>
    <w:rsid w:val="008012D6"/>
    <w:rsid w:val="00804733"/>
    <w:rsid w:val="008069B0"/>
    <w:rsid w:val="00811896"/>
    <w:rsid w:val="00820E21"/>
    <w:rsid w:val="008279F3"/>
    <w:rsid w:val="00831135"/>
    <w:rsid w:val="0083132E"/>
    <w:rsid w:val="008314AF"/>
    <w:rsid w:val="008353E4"/>
    <w:rsid w:val="00842270"/>
    <w:rsid w:val="0084705A"/>
    <w:rsid w:val="00856D21"/>
    <w:rsid w:val="0086212A"/>
    <w:rsid w:val="008730C1"/>
    <w:rsid w:val="00892D34"/>
    <w:rsid w:val="00893988"/>
    <w:rsid w:val="00895977"/>
    <w:rsid w:val="008A146A"/>
    <w:rsid w:val="008C1B70"/>
    <w:rsid w:val="008D28AC"/>
    <w:rsid w:val="008E5D87"/>
    <w:rsid w:val="008F05D6"/>
    <w:rsid w:val="008F31CB"/>
    <w:rsid w:val="008F39F7"/>
    <w:rsid w:val="0090351C"/>
    <w:rsid w:val="00906683"/>
    <w:rsid w:val="00910C33"/>
    <w:rsid w:val="00914E64"/>
    <w:rsid w:val="00915E33"/>
    <w:rsid w:val="00916C0B"/>
    <w:rsid w:val="00922022"/>
    <w:rsid w:val="00942E01"/>
    <w:rsid w:val="009443E4"/>
    <w:rsid w:val="00955B8D"/>
    <w:rsid w:val="00960010"/>
    <w:rsid w:val="0096064A"/>
    <w:rsid w:val="00961455"/>
    <w:rsid w:val="00965677"/>
    <w:rsid w:val="009773D8"/>
    <w:rsid w:val="00980BC3"/>
    <w:rsid w:val="0099082A"/>
    <w:rsid w:val="009A35E7"/>
    <w:rsid w:val="009A7970"/>
    <w:rsid w:val="009C5FEE"/>
    <w:rsid w:val="009D2B70"/>
    <w:rsid w:val="009D4AFA"/>
    <w:rsid w:val="009D687C"/>
    <w:rsid w:val="009E1FE4"/>
    <w:rsid w:val="00A03EDD"/>
    <w:rsid w:val="00A20D54"/>
    <w:rsid w:val="00A22D5F"/>
    <w:rsid w:val="00A308AE"/>
    <w:rsid w:val="00A32DB8"/>
    <w:rsid w:val="00A54B84"/>
    <w:rsid w:val="00A767DC"/>
    <w:rsid w:val="00A8328D"/>
    <w:rsid w:val="00A83D55"/>
    <w:rsid w:val="00A904E8"/>
    <w:rsid w:val="00AA5C0F"/>
    <w:rsid w:val="00AA6914"/>
    <w:rsid w:val="00AB7AD7"/>
    <w:rsid w:val="00AC2906"/>
    <w:rsid w:val="00AC48AC"/>
    <w:rsid w:val="00AC7050"/>
    <w:rsid w:val="00AD0691"/>
    <w:rsid w:val="00AE14F5"/>
    <w:rsid w:val="00AE3BAD"/>
    <w:rsid w:val="00AF0263"/>
    <w:rsid w:val="00B02FCF"/>
    <w:rsid w:val="00B1710F"/>
    <w:rsid w:val="00B32220"/>
    <w:rsid w:val="00B40F05"/>
    <w:rsid w:val="00B4416B"/>
    <w:rsid w:val="00B66D97"/>
    <w:rsid w:val="00B8057D"/>
    <w:rsid w:val="00B81713"/>
    <w:rsid w:val="00B82A30"/>
    <w:rsid w:val="00B84606"/>
    <w:rsid w:val="00B91300"/>
    <w:rsid w:val="00B94A16"/>
    <w:rsid w:val="00B94ADA"/>
    <w:rsid w:val="00BA1B54"/>
    <w:rsid w:val="00BB34F8"/>
    <w:rsid w:val="00BB46E6"/>
    <w:rsid w:val="00BC20FE"/>
    <w:rsid w:val="00BC4AD6"/>
    <w:rsid w:val="00BD2E42"/>
    <w:rsid w:val="00BE0791"/>
    <w:rsid w:val="00BE1D81"/>
    <w:rsid w:val="00BE41B3"/>
    <w:rsid w:val="00BE72DB"/>
    <w:rsid w:val="00BF3C72"/>
    <w:rsid w:val="00BF73DA"/>
    <w:rsid w:val="00C04AFD"/>
    <w:rsid w:val="00C23AF9"/>
    <w:rsid w:val="00C23EF2"/>
    <w:rsid w:val="00C3074D"/>
    <w:rsid w:val="00C469E1"/>
    <w:rsid w:val="00C55E0D"/>
    <w:rsid w:val="00C57DE8"/>
    <w:rsid w:val="00C64696"/>
    <w:rsid w:val="00C85ABB"/>
    <w:rsid w:val="00C85DF3"/>
    <w:rsid w:val="00C878BC"/>
    <w:rsid w:val="00C87B16"/>
    <w:rsid w:val="00C90B02"/>
    <w:rsid w:val="00C92C2E"/>
    <w:rsid w:val="00C96D49"/>
    <w:rsid w:val="00CA42D4"/>
    <w:rsid w:val="00CA559E"/>
    <w:rsid w:val="00CB05FE"/>
    <w:rsid w:val="00CB2627"/>
    <w:rsid w:val="00CB5DAE"/>
    <w:rsid w:val="00CC50D5"/>
    <w:rsid w:val="00CD41E9"/>
    <w:rsid w:val="00CD6122"/>
    <w:rsid w:val="00CD7E04"/>
    <w:rsid w:val="00CE0B3E"/>
    <w:rsid w:val="00CE35E0"/>
    <w:rsid w:val="00CE658F"/>
    <w:rsid w:val="00CF0061"/>
    <w:rsid w:val="00CF072C"/>
    <w:rsid w:val="00CF40EF"/>
    <w:rsid w:val="00D03411"/>
    <w:rsid w:val="00D06B2C"/>
    <w:rsid w:val="00D1069E"/>
    <w:rsid w:val="00D238BE"/>
    <w:rsid w:val="00D32AA8"/>
    <w:rsid w:val="00D32F0D"/>
    <w:rsid w:val="00D47B9A"/>
    <w:rsid w:val="00D56797"/>
    <w:rsid w:val="00D57E59"/>
    <w:rsid w:val="00D70DC2"/>
    <w:rsid w:val="00D71B18"/>
    <w:rsid w:val="00D740E3"/>
    <w:rsid w:val="00D80737"/>
    <w:rsid w:val="00D827E6"/>
    <w:rsid w:val="00D84474"/>
    <w:rsid w:val="00D97E70"/>
    <w:rsid w:val="00DA119D"/>
    <w:rsid w:val="00DA12D9"/>
    <w:rsid w:val="00DC6D43"/>
    <w:rsid w:val="00DC71F1"/>
    <w:rsid w:val="00DD1128"/>
    <w:rsid w:val="00DD61F7"/>
    <w:rsid w:val="00DE20D7"/>
    <w:rsid w:val="00DE39BB"/>
    <w:rsid w:val="00E02F16"/>
    <w:rsid w:val="00E1477D"/>
    <w:rsid w:val="00E148D9"/>
    <w:rsid w:val="00E15132"/>
    <w:rsid w:val="00E306FA"/>
    <w:rsid w:val="00E30F7C"/>
    <w:rsid w:val="00E4722B"/>
    <w:rsid w:val="00E630F8"/>
    <w:rsid w:val="00E63D31"/>
    <w:rsid w:val="00E640E1"/>
    <w:rsid w:val="00E66A30"/>
    <w:rsid w:val="00E73F5B"/>
    <w:rsid w:val="00E83408"/>
    <w:rsid w:val="00E837BE"/>
    <w:rsid w:val="00E908AD"/>
    <w:rsid w:val="00EA0991"/>
    <w:rsid w:val="00EA13B7"/>
    <w:rsid w:val="00EA140B"/>
    <w:rsid w:val="00EA4CE1"/>
    <w:rsid w:val="00EA5298"/>
    <w:rsid w:val="00EA6163"/>
    <w:rsid w:val="00EB4C0A"/>
    <w:rsid w:val="00EB6DA5"/>
    <w:rsid w:val="00EB7FC9"/>
    <w:rsid w:val="00EC39F5"/>
    <w:rsid w:val="00ED6D7B"/>
    <w:rsid w:val="00EE3C72"/>
    <w:rsid w:val="00EF1DDF"/>
    <w:rsid w:val="00EF50EF"/>
    <w:rsid w:val="00EF51F4"/>
    <w:rsid w:val="00F00854"/>
    <w:rsid w:val="00F014CD"/>
    <w:rsid w:val="00F015B0"/>
    <w:rsid w:val="00F0574D"/>
    <w:rsid w:val="00F162E7"/>
    <w:rsid w:val="00F22129"/>
    <w:rsid w:val="00F31F29"/>
    <w:rsid w:val="00F35FDF"/>
    <w:rsid w:val="00F4187C"/>
    <w:rsid w:val="00F42DA6"/>
    <w:rsid w:val="00F45395"/>
    <w:rsid w:val="00F503C0"/>
    <w:rsid w:val="00F7507D"/>
    <w:rsid w:val="00F75168"/>
    <w:rsid w:val="00F81A37"/>
    <w:rsid w:val="00F84B4F"/>
    <w:rsid w:val="00F85485"/>
    <w:rsid w:val="00F869BA"/>
    <w:rsid w:val="00F93CE4"/>
    <w:rsid w:val="00F97B86"/>
    <w:rsid w:val="00FB479E"/>
    <w:rsid w:val="00FC430A"/>
    <w:rsid w:val="00FD6FC2"/>
    <w:rsid w:val="00FE0EE4"/>
    <w:rsid w:val="00FE733D"/>
    <w:rsid w:val="00FF5A27"/>
    <w:rsid w:val="00FF66F4"/>
    <w:rsid w:val="019636D1"/>
    <w:rsid w:val="01F46FF0"/>
    <w:rsid w:val="023956A9"/>
    <w:rsid w:val="060F4EA4"/>
    <w:rsid w:val="0F1F0164"/>
    <w:rsid w:val="11EB20D3"/>
    <w:rsid w:val="15B57A78"/>
    <w:rsid w:val="17CC8D96"/>
    <w:rsid w:val="18DB2723"/>
    <w:rsid w:val="1A922E2A"/>
    <w:rsid w:val="20E91D57"/>
    <w:rsid w:val="241FE813"/>
    <w:rsid w:val="266BB368"/>
    <w:rsid w:val="2D9E3DC0"/>
    <w:rsid w:val="33221E26"/>
    <w:rsid w:val="37759A25"/>
    <w:rsid w:val="3D571847"/>
    <w:rsid w:val="4024DEEE"/>
    <w:rsid w:val="4117D9BA"/>
    <w:rsid w:val="427F7D05"/>
    <w:rsid w:val="44488A3D"/>
    <w:rsid w:val="4BF5DE68"/>
    <w:rsid w:val="4CC52EA3"/>
    <w:rsid w:val="4ED59A09"/>
    <w:rsid w:val="4F72779E"/>
    <w:rsid w:val="557C6C7B"/>
    <w:rsid w:val="5E3F298E"/>
    <w:rsid w:val="65090733"/>
    <w:rsid w:val="675CCF49"/>
    <w:rsid w:val="6E52BCAF"/>
    <w:rsid w:val="6EF830E4"/>
    <w:rsid w:val="706374A5"/>
    <w:rsid w:val="78F267F8"/>
    <w:rsid w:val="7A53C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AF3E4A"/>
  <w15:docId w15:val="{4A9F87CE-6DCE-43DB-93D7-F939959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1"/>
    <w:qFormat/>
    <w:rsid w:val="00107298"/>
    <w:pPr>
      <w:spacing w:line="320" w:lineRule="exact"/>
      <w:jc w:val="right"/>
      <w:outlineLvl w:val="0"/>
    </w:pPr>
    <w:rPr>
      <w:rFonts w:ascii="Cambria" w:eastAsia="MS Mincho" w:hAnsi="Cambria" w:cs="Arial"/>
      <w:b/>
      <w:sz w:val="22"/>
      <w:lang w:val="x-none" w:eastAsia="x-none"/>
    </w:rPr>
  </w:style>
  <w:style w:type="paragraph" w:styleId="Heading2">
    <w:name w:val="heading 2"/>
    <w:basedOn w:val="Heading1"/>
    <w:next w:val="Normal"/>
    <w:link w:val="Heading2Char"/>
    <w:qFormat/>
    <w:rsid w:val="0086212A"/>
    <w:pPr>
      <w:outlineLvl w:val="1"/>
    </w:pPr>
    <w:rPr>
      <w:rFonts w:asciiTheme="majorHAnsi" w:eastAsiaTheme="majorEastAsia" w:hAnsiTheme="majorHAnsi"/>
    </w:rPr>
  </w:style>
  <w:style w:type="paragraph" w:styleId="Heading3">
    <w:name w:val="heading 3"/>
    <w:basedOn w:val="Heading2"/>
    <w:next w:val="Normal"/>
    <w:link w:val="Heading3Char"/>
    <w:qFormat/>
    <w:rsid w:val="009773D8"/>
    <w:pPr>
      <w:outlineLvl w:val="2"/>
    </w:pPr>
  </w:style>
  <w:style w:type="paragraph" w:styleId="Heading4">
    <w:name w:val="heading 4"/>
    <w:basedOn w:val="Normal"/>
    <w:next w:val="NormalIndent"/>
    <w:link w:val="Heading4Char"/>
    <w:qFormat/>
    <w:rsid w:val="00107298"/>
    <w:pPr>
      <w:keepNext/>
      <w:widowControl/>
      <w:jc w:val="left"/>
      <w:outlineLvl w:val="3"/>
    </w:pPr>
    <w:rPr>
      <w:rFonts w:ascii="Arial" w:eastAsia="MS Mincho" w:hAnsi="Arial" w:cs="Times New Roman"/>
      <w:kern w:val="0"/>
      <w:sz w:val="24"/>
      <w:szCs w:val="20"/>
      <w:lang w:val="en-GB" w:eastAsia="x-none"/>
    </w:rPr>
  </w:style>
  <w:style w:type="paragraph" w:styleId="Heading5">
    <w:name w:val="heading 5"/>
    <w:basedOn w:val="Normal"/>
    <w:next w:val="NormalIndent"/>
    <w:link w:val="Heading5Char"/>
    <w:qFormat/>
    <w:rsid w:val="00107298"/>
    <w:pPr>
      <w:keepNext/>
      <w:widowControl/>
      <w:jc w:val="center"/>
      <w:outlineLvl w:val="4"/>
    </w:pPr>
    <w:rPr>
      <w:rFonts w:ascii="Arial" w:eastAsia="MS Mincho" w:hAnsi="Arial" w:cs="Times New Roman"/>
      <w:kern w:val="0"/>
      <w:sz w:val="24"/>
      <w:szCs w:val="20"/>
      <w:lang w:val="en-GB"/>
    </w:rPr>
  </w:style>
  <w:style w:type="paragraph" w:styleId="Heading6">
    <w:name w:val="heading 6"/>
    <w:basedOn w:val="Normal"/>
    <w:next w:val="NormalIndent"/>
    <w:link w:val="Heading6Char"/>
    <w:qFormat/>
    <w:rsid w:val="00107298"/>
    <w:pPr>
      <w:keepNext/>
      <w:widowControl/>
      <w:tabs>
        <w:tab w:val="left" w:pos="1134"/>
        <w:tab w:val="left" w:pos="3969"/>
        <w:tab w:val="left" w:pos="6379"/>
        <w:tab w:val="left" w:pos="7088"/>
      </w:tabs>
      <w:overflowPunct w:val="0"/>
      <w:autoSpaceDE w:val="0"/>
      <w:autoSpaceDN w:val="0"/>
      <w:adjustRightInd w:val="0"/>
      <w:textAlignment w:val="baseline"/>
      <w:outlineLvl w:val="5"/>
    </w:pPr>
    <w:rPr>
      <w:rFonts w:ascii="Arial" w:eastAsia="MS Mincho" w:hAnsi="Arial" w:cs="Times New Roman"/>
      <w:b/>
      <w:kern w:val="0"/>
      <w:szCs w:val="20"/>
      <w:lang w:val="en-GB"/>
    </w:rPr>
  </w:style>
  <w:style w:type="paragraph" w:styleId="Heading7">
    <w:name w:val="heading 7"/>
    <w:basedOn w:val="Normal"/>
    <w:next w:val="NormalIndent"/>
    <w:link w:val="Heading7Char"/>
    <w:qFormat/>
    <w:rsid w:val="00107298"/>
    <w:pPr>
      <w:keepNext/>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eastAsia="MS Mincho" w:hAnsi="Arial" w:cs="Times New Roman"/>
      <w:b/>
      <w:kern w:val="0"/>
      <w:sz w:val="3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298"/>
    <w:pPr>
      <w:tabs>
        <w:tab w:val="center" w:pos="4252"/>
        <w:tab w:val="right" w:pos="8504"/>
      </w:tabs>
      <w:snapToGrid w:val="0"/>
    </w:pPr>
  </w:style>
  <w:style w:type="character" w:customStyle="1" w:styleId="HeaderChar">
    <w:name w:val="Header Char"/>
    <w:basedOn w:val="DefaultParagraphFont"/>
    <w:link w:val="Header"/>
    <w:uiPriority w:val="99"/>
    <w:rsid w:val="00107298"/>
  </w:style>
  <w:style w:type="paragraph" w:styleId="Footer">
    <w:name w:val="footer"/>
    <w:basedOn w:val="Normal"/>
    <w:link w:val="FooterChar"/>
    <w:uiPriority w:val="99"/>
    <w:unhideWhenUsed/>
    <w:rsid w:val="00107298"/>
    <w:pPr>
      <w:tabs>
        <w:tab w:val="center" w:pos="4252"/>
        <w:tab w:val="right" w:pos="8504"/>
      </w:tabs>
      <w:snapToGrid w:val="0"/>
    </w:pPr>
  </w:style>
  <w:style w:type="character" w:customStyle="1" w:styleId="FooterChar">
    <w:name w:val="Footer Char"/>
    <w:basedOn w:val="DefaultParagraphFont"/>
    <w:link w:val="Footer"/>
    <w:uiPriority w:val="99"/>
    <w:rsid w:val="00107298"/>
  </w:style>
  <w:style w:type="character" w:customStyle="1" w:styleId="Heading1Char">
    <w:name w:val="Heading 1 Char"/>
    <w:basedOn w:val="DefaultParagraphFont"/>
    <w:link w:val="Heading1"/>
    <w:uiPriority w:val="1"/>
    <w:rsid w:val="00107298"/>
    <w:rPr>
      <w:rFonts w:ascii="Cambria" w:eastAsia="MS Mincho" w:hAnsi="Cambria" w:cs="Arial"/>
      <w:b/>
      <w:sz w:val="22"/>
      <w:lang w:val="x-none" w:eastAsia="x-none"/>
    </w:rPr>
  </w:style>
  <w:style w:type="character" w:customStyle="1" w:styleId="Heading2Char">
    <w:name w:val="Heading 2 Char"/>
    <w:basedOn w:val="DefaultParagraphFont"/>
    <w:link w:val="Heading2"/>
    <w:rsid w:val="0086212A"/>
    <w:rPr>
      <w:rFonts w:asciiTheme="majorHAnsi" w:eastAsiaTheme="majorEastAsia" w:hAnsiTheme="majorHAnsi" w:cs="Arial"/>
      <w:b/>
      <w:sz w:val="22"/>
      <w:lang w:val="x-none" w:eastAsia="x-none"/>
    </w:rPr>
  </w:style>
  <w:style w:type="character" w:customStyle="1" w:styleId="Heading3Char">
    <w:name w:val="Heading 3 Char"/>
    <w:basedOn w:val="DefaultParagraphFont"/>
    <w:link w:val="Heading3"/>
    <w:rsid w:val="009773D8"/>
    <w:rPr>
      <w:rFonts w:ascii="Cambria" w:eastAsia="MS Mincho" w:hAnsi="Cambria" w:cs="Arial"/>
      <w:b/>
      <w:sz w:val="22"/>
      <w:lang w:val="x-none" w:eastAsia="x-none"/>
    </w:rPr>
  </w:style>
  <w:style w:type="character" w:customStyle="1" w:styleId="Heading4Char">
    <w:name w:val="Heading 4 Char"/>
    <w:basedOn w:val="DefaultParagraphFont"/>
    <w:link w:val="Heading4"/>
    <w:rsid w:val="00107298"/>
    <w:rPr>
      <w:rFonts w:ascii="Arial" w:eastAsia="MS Mincho" w:hAnsi="Arial" w:cs="Times New Roman"/>
      <w:kern w:val="0"/>
      <w:sz w:val="24"/>
      <w:szCs w:val="20"/>
      <w:lang w:val="en-GB" w:eastAsia="x-none"/>
    </w:rPr>
  </w:style>
  <w:style w:type="character" w:customStyle="1" w:styleId="Heading5Char">
    <w:name w:val="Heading 5 Char"/>
    <w:basedOn w:val="DefaultParagraphFont"/>
    <w:link w:val="Heading5"/>
    <w:rsid w:val="00107298"/>
    <w:rPr>
      <w:rFonts w:ascii="Arial" w:eastAsia="MS Mincho" w:hAnsi="Arial" w:cs="Times New Roman"/>
      <w:kern w:val="0"/>
      <w:sz w:val="24"/>
      <w:szCs w:val="20"/>
      <w:lang w:val="en-GB"/>
    </w:rPr>
  </w:style>
  <w:style w:type="character" w:customStyle="1" w:styleId="Heading6Char">
    <w:name w:val="Heading 6 Char"/>
    <w:basedOn w:val="DefaultParagraphFont"/>
    <w:link w:val="Heading6"/>
    <w:rsid w:val="00107298"/>
    <w:rPr>
      <w:rFonts w:ascii="Arial" w:eastAsia="MS Mincho" w:hAnsi="Arial" w:cs="Times New Roman"/>
      <w:b/>
      <w:kern w:val="0"/>
      <w:szCs w:val="20"/>
      <w:lang w:val="en-GB"/>
    </w:rPr>
  </w:style>
  <w:style w:type="character" w:customStyle="1" w:styleId="Heading7Char">
    <w:name w:val="Heading 7 Char"/>
    <w:basedOn w:val="DefaultParagraphFont"/>
    <w:link w:val="Heading7"/>
    <w:rsid w:val="00107298"/>
    <w:rPr>
      <w:rFonts w:ascii="Arial" w:eastAsia="MS Mincho" w:hAnsi="Arial" w:cs="Times New Roman"/>
      <w:b/>
      <w:kern w:val="0"/>
      <w:sz w:val="32"/>
      <w:szCs w:val="20"/>
      <w:lang w:val="en-GB" w:eastAsia="x-none"/>
    </w:rPr>
  </w:style>
  <w:style w:type="numbering" w:customStyle="1" w:styleId="1">
    <w:name w:val="リストなし1"/>
    <w:next w:val="NoList"/>
    <w:uiPriority w:val="99"/>
    <w:semiHidden/>
    <w:rsid w:val="00107298"/>
  </w:style>
  <w:style w:type="paragraph" w:styleId="NormalIndent">
    <w:name w:val="Normal Indent"/>
    <w:basedOn w:val="Normal"/>
    <w:rsid w:val="00107298"/>
    <w:pPr>
      <w:widowControl/>
      <w:ind w:left="851"/>
      <w:jc w:val="left"/>
    </w:pPr>
    <w:rPr>
      <w:rFonts w:ascii="Times New Roman" w:eastAsia="MS Mincho" w:hAnsi="Times New Roman" w:cs="Times New Roman"/>
      <w:kern w:val="0"/>
      <w:sz w:val="20"/>
      <w:szCs w:val="20"/>
      <w:lang w:val="en-GB"/>
    </w:rPr>
  </w:style>
  <w:style w:type="paragraph" w:styleId="PlainText">
    <w:name w:val="Plain Text"/>
    <w:basedOn w:val="Normal"/>
    <w:link w:val="PlainTextChar"/>
    <w:rsid w:val="00107298"/>
    <w:rPr>
      <w:rFonts w:ascii="MS Mincho" w:eastAsia="MS Mincho" w:hAnsi="Courier New" w:cs="Times New Roman"/>
      <w:szCs w:val="20"/>
      <w:lang w:val="x-none" w:eastAsia="x-none"/>
    </w:rPr>
  </w:style>
  <w:style w:type="character" w:customStyle="1" w:styleId="PlainTextChar">
    <w:name w:val="Plain Text Char"/>
    <w:basedOn w:val="DefaultParagraphFont"/>
    <w:link w:val="PlainText"/>
    <w:rsid w:val="00107298"/>
    <w:rPr>
      <w:rFonts w:ascii="MS Mincho" w:eastAsia="MS Mincho" w:hAnsi="Courier New" w:cs="Times New Roman"/>
      <w:szCs w:val="20"/>
      <w:lang w:val="x-none" w:eastAsia="x-none"/>
    </w:rPr>
  </w:style>
  <w:style w:type="character" w:styleId="PageNumber">
    <w:name w:val="page number"/>
    <w:basedOn w:val="DefaultParagraphFont"/>
    <w:rsid w:val="00107298"/>
  </w:style>
  <w:style w:type="table" w:styleId="TableGrid">
    <w:name w:val="Table Grid"/>
    <w:basedOn w:val="TableNormal"/>
    <w:rsid w:val="00107298"/>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0729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G Times" w:eastAsia="MS Mincho" w:hAnsi="CG Times" w:cs="Times New Roman"/>
      <w:kern w:val="0"/>
      <w:sz w:val="24"/>
      <w:szCs w:val="20"/>
      <w:lang w:val="en-GB" w:eastAsia="x-none"/>
    </w:rPr>
  </w:style>
  <w:style w:type="character" w:customStyle="1" w:styleId="BodyTextChar">
    <w:name w:val="Body Text Char"/>
    <w:basedOn w:val="DefaultParagraphFont"/>
    <w:link w:val="BodyText"/>
    <w:uiPriority w:val="1"/>
    <w:rsid w:val="00107298"/>
    <w:rPr>
      <w:rFonts w:ascii="CG Times" w:eastAsia="MS Mincho" w:hAnsi="CG Times" w:cs="Times New Roman"/>
      <w:kern w:val="0"/>
      <w:sz w:val="24"/>
      <w:szCs w:val="20"/>
      <w:lang w:val="en-GB" w:eastAsia="x-none"/>
    </w:rPr>
  </w:style>
  <w:style w:type="paragraph" w:styleId="BodyText2">
    <w:name w:val="Body Text 2"/>
    <w:basedOn w:val="Normal"/>
    <w:link w:val="BodyTex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Pr>
      <w:rFonts w:ascii="CG Times" w:eastAsia="MS Mincho" w:hAnsi="CG Times" w:cs="Times New Roman"/>
      <w:kern w:val="0"/>
      <w:sz w:val="24"/>
      <w:szCs w:val="20"/>
      <w:lang w:val="en-GB"/>
    </w:rPr>
  </w:style>
  <w:style w:type="character" w:customStyle="1" w:styleId="BodyText2Char">
    <w:name w:val="Body Text 2 Char"/>
    <w:basedOn w:val="DefaultParagraphFont"/>
    <w:link w:val="BodyText2"/>
    <w:rsid w:val="00107298"/>
    <w:rPr>
      <w:rFonts w:ascii="CG Times" w:eastAsia="MS Mincho" w:hAnsi="CG Times" w:cs="Times New Roman"/>
      <w:kern w:val="0"/>
      <w:sz w:val="24"/>
      <w:szCs w:val="20"/>
      <w:lang w:val="en-GB"/>
    </w:rPr>
  </w:style>
  <w:style w:type="paragraph" w:styleId="BodyTextIndent2">
    <w:name w:val="Body Text Indent 2"/>
    <w:basedOn w:val="Normal"/>
    <w:link w:val="BodyTextInden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pPr>
    <w:rPr>
      <w:rFonts w:ascii="CG Times" w:eastAsia="MS Mincho" w:hAnsi="CG Times" w:cs="Times New Roman"/>
      <w:kern w:val="0"/>
      <w:sz w:val="24"/>
      <w:szCs w:val="20"/>
      <w:lang w:val="en-GB"/>
    </w:rPr>
  </w:style>
  <w:style w:type="character" w:customStyle="1" w:styleId="BodyTextIndent2Char">
    <w:name w:val="Body Text Indent 2 Char"/>
    <w:basedOn w:val="DefaultParagraphFont"/>
    <w:link w:val="BodyTextIndent2"/>
    <w:rsid w:val="00107298"/>
    <w:rPr>
      <w:rFonts w:ascii="CG Times" w:eastAsia="MS Mincho" w:hAnsi="CG Times" w:cs="Times New Roman"/>
      <w:kern w:val="0"/>
      <w:sz w:val="24"/>
      <w:szCs w:val="20"/>
      <w:lang w:val="en-GB"/>
    </w:rPr>
  </w:style>
  <w:style w:type="paragraph" w:styleId="BlockText">
    <w:name w:val="Block Text"/>
    <w:basedOn w:val="Normal"/>
    <w:rsid w:val="00107298"/>
    <w:pPr>
      <w:widowControl/>
      <w:ind w:left="7760" w:right="239" w:hanging="7760"/>
      <w:jc w:val="center"/>
    </w:pPr>
    <w:rPr>
      <w:rFonts w:ascii="Arial" w:eastAsia="MS PMincho" w:hAnsi="Arial" w:cs="Arial"/>
      <w:b/>
      <w:kern w:val="0"/>
      <w:sz w:val="22"/>
      <w:szCs w:val="20"/>
      <w:lang w:val="en-GB"/>
    </w:rPr>
  </w:style>
  <w:style w:type="paragraph" w:styleId="BodyText3">
    <w:name w:val="Body Text 3"/>
    <w:basedOn w:val="Normal"/>
    <w:link w:val="BodyText3Char"/>
    <w:rsid w:val="00107298"/>
    <w:pPr>
      <w:widowControl/>
      <w:autoSpaceDE w:val="0"/>
      <w:autoSpaceDN w:val="0"/>
      <w:adjustRightInd w:val="0"/>
      <w:jc w:val="left"/>
    </w:pPr>
    <w:rPr>
      <w:rFonts w:ascii="Times New Roman" w:eastAsia="MS Mincho" w:hAnsi="Times New Roman" w:cs="Times New Roman"/>
      <w:kern w:val="0"/>
      <w:sz w:val="22"/>
      <w:lang w:val="en-GB" w:eastAsia="en-US"/>
    </w:rPr>
  </w:style>
  <w:style w:type="character" w:customStyle="1" w:styleId="BodyText3Char">
    <w:name w:val="Body Text 3 Char"/>
    <w:basedOn w:val="DefaultParagraphFont"/>
    <w:link w:val="BodyText3"/>
    <w:rsid w:val="00107298"/>
    <w:rPr>
      <w:rFonts w:ascii="Times New Roman" w:eastAsia="MS Mincho" w:hAnsi="Times New Roman" w:cs="Times New Roman"/>
      <w:kern w:val="0"/>
      <w:sz w:val="22"/>
      <w:lang w:val="en-GB" w:eastAsia="en-US"/>
    </w:rPr>
  </w:style>
  <w:style w:type="character" w:customStyle="1" w:styleId="Hyperlink2">
    <w:name w:val="Hyperlink2"/>
    <w:rsid w:val="00107298"/>
    <w:rPr>
      <w:color w:val="0000FF"/>
      <w:u w:val="single"/>
    </w:rPr>
  </w:style>
  <w:style w:type="paragraph" w:customStyle="1" w:styleId="BodyText32">
    <w:name w:val="Body Text 32"/>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paragraph" w:styleId="ListBullet">
    <w:name w:val="List Bullet"/>
    <w:basedOn w:val="Normal"/>
    <w:autoRedefine/>
    <w:rsid w:val="00107298"/>
    <w:pPr>
      <w:widowControl/>
      <w:numPr>
        <w:numId w:val="3"/>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2">
    <w:name w:val="List Bullet 2"/>
    <w:basedOn w:val="Normal"/>
    <w:autoRedefine/>
    <w:rsid w:val="00107298"/>
    <w:pPr>
      <w:widowControl/>
      <w:numPr>
        <w:numId w:val="4"/>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3">
    <w:name w:val="List Bullet 3"/>
    <w:basedOn w:val="Normal"/>
    <w:autoRedefine/>
    <w:rsid w:val="00107298"/>
    <w:pPr>
      <w:widowControl/>
      <w:numPr>
        <w:numId w:val="5"/>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4">
    <w:name w:val="List Bullet 4"/>
    <w:basedOn w:val="Normal"/>
    <w:autoRedefine/>
    <w:rsid w:val="00107298"/>
    <w:pPr>
      <w:widowControl/>
      <w:numPr>
        <w:numId w:val="6"/>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5">
    <w:name w:val="List Bullet 5"/>
    <w:basedOn w:val="Normal"/>
    <w:autoRedefine/>
    <w:rsid w:val="00107298"/>
    <w:pPr>
      <w:widowControl/>
      <w:numPr>
        <w:numId w:val="7"/>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
    <w:name w:val="List Number"/>
    <w:basedOn w:val="Normal"/>
    <w:rsid w:val="00107298"/>
    <w:pPr>
      <w:widowControl/>
      <w:numPr>
        <w:numId w:val="8"/>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2">
    <w:name w:val="List Number 2"/>
    <w:basedOn w:val="Normal"/>
    <w:rsid w:val="00107298"/>
    <w:pPr>
      <w:widowControl/>
      <w:numPr>
        <w:numId w:val="9"/>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3">
    <w:name w:val="List Number 3"/>
    <w:basedOn w:val="Normal"/>
    <w:rsid w:val="00107298"/>
    <w:pPr>
      <w:widowControl/>
      <w:numPr>
        <w:numId w:val="10"/>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4">
    <w:name w:val="List Number 4"/>
    <w:basedOn w:val="Normal"/>
    <w:rsid w:val="00107298"/>
    <w:pPr>
      <w:widowControl/>
      <w:numPr>
        <w:numId w:val="11"/>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5">
    <w:name w:val="List Number 5"/>
    <w:basedOn w:val="Normal"/>
    <w:rsid w:val="00107298"/>
    <w:pPr>
      <w:widowControl/>
      <w:numPr>
        <w:numId w:val="12"/>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customStyle="1" w:styleId="font5">
    <w:name w:val="font5"/>
    <w:basedOn w:val="Normal"/>
    <w:rsid w:val="00107298"/>
    <w:pPr>
      <w:widowControl/>
      <w:spacing w:before="100" w:beforeAutospacing="1" w:after="100" w:afterAutospacing="1"/>
      <w:jc w:val="left"/>
    </w:pPr>
    <w:rPr>
      <w:rFonts w:ascii="MS PMincho" w:eastAsia="MS PMincho" w:hAnsi="Century" w:cs="Times New Roman" w:hint="eastAsia"/>
      <w:kern w:val="0"/>
      <w:sz w:val="12"/>
      <w:szCs w:val="12"/>
    </w:rPr>
  </w:style>
  <w:style w:type="paragraph" w:customStyle="1" w:styleId="xl24">
    <w:name w:val="xl24"/>
    <w:basedOn w:val="Normal"/>
    <w:rsid w:val="00107298"/>
    <w:pPr>
      <w:widowControl/>
      <w:pBdr>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25">
    <w:name w:val="xl25"/>
    <w:basedOn w:val="Normal"/>
    <w:rsid w:val="00107298"/>
    <w:pPr>
      <w:widowControl/>
      <w:pBdr>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6">
    <w:name w:val="xl26"/>
    <w:basedOn w:val="Normal"/>
    <w:rsid w:val="00107298"/>
    <w:pPr>
      <w:widowControl/>
      <w:spacing w:before="100" w:beforeAutospacing="1" w:after="100" w:afterAutospacing="1"/>
      <w:jc w:val="center"/>
    </w:pPr>
    <w:rPr>
      <w:rFonts w:ascii="MS Mincho" w:eastAsia="MS Mincho" w:hAnsi="Century" w:cs="Times New Roman"/>
      <w:kern w:val="0"/>
      <w:sz w:val="24"/>
      <w:szCs w:val="24"/>
    </w:rPr>
  </w:style>
  <w:style w:type="paragraph" w:customStyle="1" w:styleId="xl27">
    <w:name w:val="xl27"/>
    <w:basedOn w:val="Normal"/>
    <w:rsid w:val="00107298"/>
    <w:pPr>
      <w:widowControl/>
      <w:pBdr>
        <w:bottom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8">
    <w:name w:val="xl28"/>
    <w:basedOn w:val="Normal"/>
    <w:rsid w:val="00107298"/>
    <w:pPr>
      <w:widowControl/>
      <w:pBdr>
        <w:top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9">
    <w:name w:val="xl29"/>
    <w:basedOn w:val="Normal"/>
    <w:rsid w:val="00107298"/>
    <w:pPr>
      <w:widowControl/>
      <w:pBdr>
        <w:top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0">
    <w:name w:val="xl30"/>
    <w:basedOn w:val="Normal"/>
    <w:rsid w:val="00107298"/>
    <w:pPr>
      <w:widowControl/>
      <w:pBdr>
        <w:bottom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1">
    <w:name w:val="xl31"/>
    <w:basedOn w:val="Normal"/>
    <w:rsid w:val="00107298"/>
    <w:pPr>
      <w:widowControl/>
      <w:pBdr>
        <w:bottom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2">
    <w:name w:val="xl32"/>
    <w:basedOn w:val="Normal"/>
    <w:rsid w:val="00107298"/>
    <w:pPr>
      <w:widowControl/>
      <w:pBdr>
        <w:bottom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3">
    <w:name w:val="xl33"/>
    <w:basedOn w:val="Normal"/>
    <w:rsid w:val="00107298"/>
    <w:pPr>
      <w:widowControl/>
      <w:pBdr>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4">
    <w:name w:val="xl34"/>
    <w:basedOn w:val="Normal"/>
    <w:rsid w:val="00107298"/>
    <w:pPr>
      <w:widowControl/>
      <w:pBdr>
        <w:bottom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5">
    <w:name w:val="xl35"/>
    <w:basedOn w:val="Normal"/>
    <w:rsid w:val="00107298"/>
    <w:pPr>
      <w:widowControl/>
      <w:pBdr>
        <w:top w:val="single" w:sz="8"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6">
    <w:name w:val="xl36"/>
    <w:basedOn w:val="Normal"/>
    <w:rsid w:val="00107298"/>
    <w:pPr>
      <w:widowControl/>
      <w:pBdr>
        <w:top w:val="single" w:sz="4"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7">
    <w:name w:val="xl37"/>
    <w:basedOn w:val="Normal"/>
    <w:rsid w:val="00107298"/>
    <w:pPr>
      <w:widowControl/>
      <w:pBdr>
        <w:top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8">
    <w:name w:val="xl38"/>
    <w:basedOn w:val="Normal"/>
    <w:rsid w:val="00107298"/>
    <w:pPr>
      <w:widowControl/>
      <w:pBdr>
        <w:top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9">
    <w:name w:val="xl39"/>
    <w:basedOn w:val="Normal"/>
    <w:rsid w:val="00107298"/>
    <w:pPr>
      <w:widowControl/>
      <w:pBdr>
        <w:left w:val="single" w:sz="8" w:space="0" w:color="auto"/>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0">
    <w:name w:val="xl40"/>
    <w:basedOn w:val="Normal"/>
    <w:rsid w:val="00107298"/>
    <w:pPr>
      <w:widowControl/>
      <w:pBdr>
        <w:bottom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1">
    <w:name w:val="xl41"/>
    <w:basedOn w:val="Normal"/>
    <w:rsid w:val="00107298"/>
    <w:pPr>
      <w:widowControl/>
      <w:pBdr>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2">
    <w:name w:val="xl42"/>
    <w:basedOn w:val="Normal"/>
    <w:rsid w:val="00107298"/>
    <w:pPr>
      <w:widowControl/>
      <w:pBdr>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3">
    <w:name w:val="xl43"/>
    <w:basedOn w:val="Normal"/>
    <w:rsid w:val="00107298"/>
    <w:pPr>
      <w:widowControl/>
      <w:pBdr>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4">
    <w:name w:val="xl44"/>
    <w:basedOn w:val="Normal"/>
    <w:rsid w:val="00107298"/>
    <w:pPr>
      <w:widowControl/>
      <w:pBdr>
        <w:top w:val="single" w:sz="8" w:space="0" w:color="auto"/>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5">
    <w:name w:val="xl45"/>
    <w:basedOn w:val="Normal"/>
    <w:rsid w:val="00107298"/>
    <w:pPr>
      <w:widowControl/>
      <w:pBdr>
        <w:top w:val="single" w:sz="8" w:space="0" w:color="auto"/>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6">
    <w:name w:val="xl46"/>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7">
    <w:name w:val="xl47"/>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8">
    <w:name w:val="xl48"/>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9">
    <w:name w:val="xl49"/>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styleId="BodyTextIndent3">
    <w:name w:val="Body Text Indent 3"/>
    <w:basedOn w:val="Normal"/>
    <w:link w:val="BodyTextIndent3Char"/>
    <w:rsid w:val="00107298"/>
    <w:pPr>
      <w:widowControl/>
      <w:tabs>
        <w:tab w:val="left" w:pos="709"/>
        <w:tab w:val="left" w:pos="1134"/>
      </w:tabs>
      <w:overflowPunct w:val="0"/>
      <w:autoSpaceDE w:val="0"/>
      <w:autoSpaceDN w:val="0"/>
      <w:adjustRightInd w:val="0"/>
      <w:ind w:left="426"/>
      <w:jc w:val="left"/>
      <w:textAlignment w:val="baseline"/>
    </w:pPr>
    <w:rPr>
      <w:rFonts w:ascii="Arial" w:eastAsia="MS Mincho" w:hAnsi="Arial" w:cs="Times New Roman"/>
      <w:kern w:val="0"/>
      <w:szCs w:val="20"/>
      <w:lang w:val="en-GB"/>
    </w:rPr>
  </w:style>
  <w:style w:type="character" w:customStyle="1" w:styleId="BodyTextIndent3Char">
    <w:name w:val="Body Text Indent 3 Char"/>
    <w:basedOn w:val="DefaultParagraphFont"/>
    <w:link w:val="BodyTextIndent3"/>
    <w:rsid w:val="00107298"/>
    <w:rPr>
      <w:rFonts w:ascii="Arial" w:eastAsia="MS Mincho" w:hAnsi="Arial" w:cs="Times New Roman"/>
      <w:kern w:val="0"/>
      <w:szCs w:val="20"/>
      <w:lang w:val="en-GB"/>
    </w:rPr>
  </w:style>
  <w:style w:type="paragraph" w:styleId="Date">
    <w:name w:val="Date"/>
    <w:basedOn w:val="Normal"/>
    <w:next w:val="Normal"/>
    <w:link w:val="DateChar"/>
    <w:rsid w:val="00107298"/>
    <w:pPr>
      <w:widowControl/>
      <w:overflowPunct w:val="0"/>
      <w:autoSpaceDE w:val="0"/>
      <w:autoSpaceDN w:val="0"/>
      <w:adjustRightInd w:val="0"/>
      <w:textAlignment w:val="baseline"/>
    </w:pPr>
    <w:rPr>
      <w:rFonts w:ascii="Times New Roman" w:eastAsia="MS Mincho" w:hAnsi="Times New Roman" w:cs="Times New Roman"/>
      <w:kern w:val="0"/>
      <w:sz w:val="20"/>
      <w:szCs w:val="20"/>
      <w:lang w:val="en-GB" w:eastAsia="x-none"/>
    </w:rPr>
  </w:style>
  <w:style w:type="character" w:customStyle="1" w:styleId="DateChar">
    <w:name w:val="Date Char"/>
    <w:basedOn w:val="DefaultParagraphFont"/>
    <w:link w:val="Date"/>
    <w:rsid w:val="00107298"/>
    <w:rPr>
      <w:rFonts w:ascii="Times New Roman" w:eastAsia="MS Mincho" w:hAnsi="Times New Roman" w:cs="Times New Roman"/>
      <w:kern w:val="0"/>
      <w:sz w:val="20"/>
      <w:szCs w:val="20"/>
      <w:lang w:val="en-GB" w:eastAsia="x-none"/>
    </w:rPr>
  </w:style>
  <w:style w:type="paragraph" w:styleId="BodyTextIndent">
    <w:name w:val="Body Text Indent"/>
    <w:basedOn w:val="Normal"/>
    <w:link w:val="BodyTextIndentChar"/>
    <w:rsid w:val="00107298"/>
    <w:pPr>
      <w:ind w:left="900" w:hanging="689"/>
    </w:pPr>
    <w:rPr>
      <w:rFonts w:ascii="Times New Roman" w:eastAsia="MS Mincho" w:hAnsi="Times New Roman" w:cs="Times New Roman"/>
      <w:szCs w:val="20"/>
    </w:rPr>
  </w:style>
  <w:style w:type="character" w:customStyle="1" w:styleId="BodyTextIndentChar">
    <w:name w:val="Body Text Indent Char"/>
    <w:basedOn w:val="DefaultParagraphFont"/>
    <w:link w:val="BodyTextIndent"/>
    <w:rsid w:val="00107298"/>
    <w:rPr>
      <w:rFonts w:ascii="Times New Roman" w:eastAsia="MS Mincho" w:hAnsi="Times New Roman" w:cs="Times New Roman"/>
      <w:szCs w:val="20"/>
    </w:rPr>
  </w:style>
  <w:style w:type="character" w:styleId="FootnoteReference">
    <w:name w:val="footnote reference"/>
    <w:basedOn w:val="DefaultParagraphFont"/>
    <w:semiHidden/>
    <w:rsid w:val="00107298"/>
  </w:style>
  <w:style w:type="paragraph" w:styleId="BalloonText">
    <w:name w:val="Balloon Text"/>
    <w:basedOn w:val="Normal"/>
    <w:link w:val="BalloonTextChar"/>
    <w:uiPriority w:val="99"/>
    <w:semiHidden/>
    <w:rsid w:val="00107298"/>
    <w:rPr>
      <w:rFonts w:ascii="Arial" w:eastAsia="MS Gothic" w:hAnsi="Arial" w:cs="Times New Roman"/>
      <w:sz w:val="18"/>
      <w:szCs w:val="18"/>
      <w:lang w:val="x-none" w:eastAsia="x-none"/>
    </w:rPr>
  </w:style>
  <w:style w:type="character" w:customStyle="1" w:styleId="BalloonTextChar">
    <w:name w:val="Balloon Text Char"/>
    <w:basedOn w:val="DefaultParagraphFont"/>
    <w:link w:val="BalloonText"/>
    <w:uiPriority w:val="99"/>
    <w:semiHidden/>
    <w:rsid w:val="00107298"/>
    <w:rPr>
      <w:rFonts w:ascii="Arial" w:eastAsia="MS Gothic" w:hAnsi="Arial" w:cs="Times New Roman"/>
      <w:sz w:val="18"/>
      <w:szCs w:val="18"/>
      <w:lang w:val="x-none" w:eastAsia="x-none"/>
    </w:rPr>
  </w:style>
  <w:style w:type="paragraph" w:styleId="Index1">
    <w:name w:val="index 1"/>
    <w:basedOn w:val="Normal"/>
    <w:next w:val="Normal"/>
    <w:semiHidden/>
    <w:rsid w:val="00107298"/>
    <w:pPr>
      <w:ind w:left="240" w:hanging="240"/>
      <w:jc w:val="left"/>
    </w:pPr>
    <w:rPr>
      <w:rFonts w:ascii="Univers" w:eastAsia="MS Mincho" w:hAnsi="Univers" w:cs="Times New Roman"/>
      <w:kern w:val="0"/>
      <w:sz w:val="24"/>
      <w:szCs w:val="20"/>
    </w:rPr>
  </w:style>
  <w:style w:type="character" w:styleId="Hyperlink">
    <w:name w:val="Hyperlink"/>
    <w:rsid w:val="00107298"/>
    <w:rPr>
      <w:color w:val="0000FF"/>
      <w:u w:val="single"/>
    </w:rPr>
  </w:style>
  <w:style w:type="character" w:styleId="CommentReference">
    <w:name w:val="annotation reference"/>
    <w:uiPriority w:val="99"/>
    <w:rsid w:val="00107298"/>
    <w:rPr>
      <w:sz w:val="18"/>
      <w:szCs w:val="18"/>
    </w:rPr>
  </w:style>
  <w:style w:type="paragraph" w:styleId="CommentText">
    <w:name w:val="annotation text"/>
    <w:basedOn w:val="Normal"/>
    <w:link w:val="CommentTextChar"/>
    <w:uiPriority w:val="99"/>
    <w:rsid w:val="00107298"/>
    <w:pPr>
      <w:widowControl/>
      <w:jc w:val="left"/>
    </w:pPr>
    <w:rPr>
      <w:rFonts w:ascii="Times New Roman" w:eastAsia="MS Mincho" w:hAnsi="Times New Roman" w:cs="Times New Roman"/>
      <w:kern w:val="0"/>
      <w:sz w:val="20"/>
      <w:szCs w:val="20"/>
      <w:lang w:val="en-GB" w:eastAsia="x-none"/>
    </w:rPr>
  </w:style>
  <w:style w:type="character" w:customStyle="1" w:styleId="CommentTextChar">
    <w:name w:val="Comment Text Char"/>
    <w:basedOn w:val="DefaultParagraphFont"/>
    <w:link w:val="CommentText"/>
    <w:uiPriority w:val="99"/>
    <w:rsid w:val="00107298"/>
    <w:rPr>
      <w:rFonts w:ascii="Times New Roman" w:eastAsia="MS Mincho" w:hAnsi="Times New Roman" w:cs="Times New Roman"/>
      <w:kern w:val="0"/>
      <w:sz w:val="20"/>
      <w:szCs w:val="20"/>
      <w:lang w:val="en-GB" w:eastAsia="x-none"/>
    </w:rPr>
  </w:style>
  <w:style w:type="character" w:styleId="Emphasis">
    <w:name w:val="Emphasis"/>
    <w:qFormat/>
    <w:rsid w:val="00107298"/>
    <w:rPr>
      <w:i/>
      <w:iCs/>
    </w:rPr>
  </w:style>
  <w:style w:type="paragraph" w:styleId="FootnoteText">
    <w:name w:val="footnote text"/>
    <w:basedOn w:val="Normal"/>
    <w:link w:val="Foot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FootnoteTextChar">
    <w:name w:val="Footnote Text Char"/>
    <w:basedOn w:val="DefaultParagraphFont"/>
    <w:link w:val="FootnoteText"/>
    <w:rsid w:val="00107298"/>
    <w:rPr>
      <w:rFonts w:ascii="Times New Roman" w:eastAsia="MS Mincho" w:hAnsi="Times New Roman" w:cs="Times New Roman"/>
      <w:kern w:val="0"/>
      <w:sz w:val="20"/>
      <w:szCs w:val="20"/>
      <w:lang w:val="en-GB" w:eastAsia="x-none"/>
    </w:rPr>
  </w:style>
  <w:style w:type="paragraph" w:styleId="Caption">
    <w:name w:val="caption"/>
    <w:basedOn w:val="Normal"/>
    <w:next w:val="Normal"/>
    <w:autoRedefine/>
    <w:qFormat/>
    <w:rsid w:val="00107298"/>
    <w:pPr>
      <w:widowControl/>
      <w:tabs>
        <w:tab w:val="left" w:pos="567"/>
      </w:tabs>
      <w:jc w:val="center"/>
    </w:pPr>
    <w:rPr>
      <w:rFonts w:ascii="Arial" w:eastAsia="Times New Roman" w:hAnsi="Arial" w:cs="Arial"/>
      <w:bCs/>
      <w:kern w:val="0"/>
      <w:sz w:val="20"/>
      <w:szCs w:val="24"/>
      <w:lang w:val="en-AU" w:eastAsia="en-US"/>
    </w:rPr>
  </w:style>
  <w:style w:type="paragraph" w:customStyle="1" w:styleId="BodyText31">
    <w:name w:val="Body Text 31"/>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character" w:customStyle="1" w:styleId="Hyperlink1">
    <w:name w:val="Hyperlink1"/>
    <w:rsid w:val="00107298"/>
    <w:rPr>
      <w:color w:val="0000FF"/>
      <w:u w:val="single"/>
    </w:rPr>
  </w:style>
  <w:style w:type="paragraph" w:customStyle="1" w:styleId="Default">
    <w:name w:val="Default"/>
    <w:rsid w:val="00107298"/>
    <w:pPr>
      <w:widowControl w:val="0"/>
      <w:autoSpaceDE w:val="0"/>
      <w:autoSpaceDN w:val="0"/>
      <w:adjustRightInd w:val="0"/>
    </w:pPr>
    <w:rPr>
      <w:rFonts w:ascii="ＭＳ" w:eastAsia="ＭＳ" w:hAnsi="Times New Roman" w:cs="ＭＳ"/>
      <w:color w:val="000000"/>
      <w:kern w:val="0"/>
      <w:sz w:val="24"/>
      <w:szCs w:val="24"/>
    </w:rPr>
  </w:style>
  <w:style w:type="paragraph" w:styleId="Index4">
    <w:name w:val="index 4"/>
    <w:basedOn w:val="Normal"/>
    <w:next w:val="Normal"/>
    <w:autoRedefine/>
    <w:rsid w:val="00107298"/>
    <w:pPr>
      <w:widowControl/>
      <w:overflowPunct w:val="0"/>
      <w:autoSpaceDE w:val="0"/>
      <w:autoSpaceDN w:val="0"/>
      <w:adjustRightInd w:val="0"/>
      <w:ind w:left="800" w:hanging="200"/>
      <w:jc w:val="left"/>
      <w:textAlignment w:val="baseline"/>
    </w:pPr>
    <w:rPr>
      <w:rFonts w:ascii="Times New Roman" w:eastAsia="MS Mincho" w:hAnsi="Times New Roman" w:cs="Times New Roman"/>
      <w:kern w:val="0"/>
      <w:sz w:val="20"/>
      <w:szCs w:val="20"/>
      <w:lang w:val="en-GB"/>
    </w:rPr>
  </w:style>
  <w:style w:type="paragraph" w:styleId="ListParagraph">
    <w:name w:val="List Paragraph"/>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customStyle="1" w:styleId="NormalParagraphStyle">
    <w:name w:val="NormalParagraphStyle"/>
    <w:basedOn w:val="Normal"/>
    <w:rsid w:val="00107298"/>
    <w:pPr>
      <w:autoSpaceDE w:val="0"/>
      <w:autoSpaceDN w:val="0"/>
      <w:adjustRightInd w:val="0"/>
      <w:spacing w:line="288" w:lineRule="auto"/>
      <w:jc w:val="left"/>
      <w:textAlignment w:val="center"/>
    </w:pPr>
    <w:rPr>
      <w:rFonts w:ascii="Times-Roman" w:eastAsia="Times New Roman" w:hAnsi="Times-Roman" w:cs="Times New Roman"/>
      <w:color w:val="000000"/>
      <w:kern w:val="0"/>
      <w:sz w:val="24"/>
      <w:lang w:val="en-GB" w:eastAsia="en-US"/>
    </w:rPr>
  </w:style>
  <w:style w:type="table" w:customStyle="1" w:styleId="NormalTable0">
    <w:name w:val="Normal Table0"/>
    <w:uiPriority w:val="2"/>
    <w:semiHidden/>
    <w:unhideWhenUsed/>
    <w:qFormat/>
    <w:rsid w:val="00107298"/>
    <w:pPr>
      <w:widowControl w:val="0"/>
    </w:pPr>
    <w:rPr>
      <w:rFonts w:ascii="Calibri" w:eastAsia="PMingLiU" w:hAnsi="Calibri" w:cs="Cordia New"/>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298"/>
    <w:pPr>
      <w:jc w:val="left"/>
    </w:pPr>
    <w:rPr>
      <w:rFonts w:ascii="Calibri" w:eastAsia="PMingLiU" w:hAnsi="Calibri" w:cs="Cordia New"/>
      <w:kern w:val="0"/>
      <w:sz w:val="22"/>
      <w:lang w:eastAsia="en-US"/>
    </w:rPr>
  </w:style>
  <w:style w:type="paragraph" w:customStyle="1" w:styleId="10">
    <w:name w:val="リスト段落1"/>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styleId="CommentSubject">
    <w:name w:val="annotation subject"/>
    <w:basedOn w:val="CommentText"/>
    <w:next w:val="CommentText"/>
    <w:link w:val="CommentSubjectChar"/>
    <w:rsid w:val="00107298"/>
    <w:rPr>
      <w:b/>
      <w:bCs/>
    </w:rPr>
  </w:style>
  <w:style w:type="character" w:customStyle="1" w:styleId="CommentSubjectChar">
    <w:name w:val="Comment Subject Char"/>
    <w:basedOn w:val="CommentTextChar"/>
    <w:link w:val="CommentSubject"/>
    <w:rsid w:val="00107298"/>
    <w:rPr>
      <w:rFonts w:ascii="Times New Roman" w:eastAsia="MS Mincho" w:hAnsi="Times New Roman" w:cs="Times New Roman"/>
      <w:b/>
      <w:bCs/>
      <w:kern w:val="0"/>
      <w:sz w:val="20"/>
      <w:szCs w:val="20"/>
      <w:lang w:val="en-GB" w:eastAsia="x-none"/>
    </w:rPr>
  </w:style>
  <w:style w:type="character" w:styleId="LineNumber">
    <w:name w:val="line number"/>
    <w:basedOn w:val="DefaultParagraphFont"/>
    <w:rsid w:val="00107298"/>
  </w:style>
  <w:style w:type="paragraph" w:styleId="EndnoteText">
    <w:name w:val="endnote text"/>
    <w:basedOn w:val="Normal"/>
    <w:link w:val="End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EndnoteTextChar">
    <w:name w:val="Endnote Text Char"/>
    <w:basedOn w:val="DefaultParagraphFont"/>
    <w:link w:val="EndnoteText"/>
    <w:rsid w:val="00107298"/>
    <w:rPr>
      <w:rFonts w:ascii="Times New Roman" w:eastAsia="MS Mincho" w:hAnsi="Times New Roman" w:cs="Times New Roman"/>
      <w:kern w:val="0"/>
      <w:sz w:val="20"/>
      <w:szCs w:val="20"/>
      <w:lang w:val="en-GB" w:eastAsia="x-none"/>
    </w:rPr>
  </w:style>
  <w:style w:type="character" w:styleId="EndnoteReference">
    <w:name w:val="endnote reference"/>
    <w:rsid w:val="00107298"/>
    <w:rPr>
      <w:vertAlign w:val="superscript"/>
    </w:rPr>
  </w:style>
  <w:style w:type="paragraph" w:styleId="Revision">
    <w:name w:val="Revision"/>
    <w:hidden/>
    <w:uiPriority w:val="99"/>
    <w:semiHidden/>
    <w:rsid w:val="00107298"/>
    <w:rPr>
      <w:rFonts w:ascii="Times New Roman" w:eastAsia="MS Mincho" w:hAnsi="Times New Roman" w:cs="Times New Roman"/>
      <w:kern w:val="0"/>
      <w:sz w:val="20"/>
      <w:szCs w:val="20"/>
      <w:lang w:val="en-GB"/>
    </w:rPr>
  </w:style>
  <w:style w:type="paragraph" w:customStyle="1" w:styleId="TC1">
    <w:name w:val="TC1"/>
    <w:basedOn w:val="Normal"/>
    <w:uiPriority w:val="99"/>
    <w:qFormat/>
    <w:rsid w:val="00107298"/>
    <w:pPr>
      <w:widowControl/>
      <w:numPr>
        <w:numId w:val="13"/>
      </w:numPr>
      <w:contextualSpacing/>
    </w:pPr>
    <w:rPr>
      <w:rFonts w:ascii="Times New Roman" w:eastAsia="PMingLiU" w:hAnsi="Times New Roman" w:cs="Times New Roman"/>
      <w:kern w:val="0"/>
      <w:szCs w:val="21"/>
      <w:lang w:val="en-GB" w:eastAsia="en-US"/>
    </w:rPr>
  </w:style>
  <w:style w:type="paragraph" w:styleId="DocumentMap">
    <w:name w:val="Document Map"/>
    <w:basedOn w:val="Normal"/>
    <w:link w:val="DocumentMapChar"/>
    <w:rsid w:val="00107298"/>
    <w:rPr>
      <w:rFonts w:ascii="MS UI Gothic" w:eastAsia="MS UI Gothic" w:hAnsi="Century" w:cs="Times New Roman"/>
      <w:sz w:val="18"/>
      <w:szCs w:val="18"/>
    </w:rPr>
  </w:style>
  <w:style w:type="character" w:customStyle="1" w:styleId="DocumentMapChar">
    <w:name w:val="Document Map Char"/>
    <w:basedOn w:val="DefaultParagraphFont"/>
    <w:link w:val="DocumentMap"/>
    <w:rsid w:val="00107298"/>
    <w:rPr>
      <w:rFonts w:ascii="MS UI Gothic" w:eastAsia="MS UI Gothic" w:hAnsi="Century" w:cs="Times New Roman"/>
      <w:sz w:val="18"/>
      <w:szCs w:val="18"/>
    </w:rPr>
  </w:style>
  <w:style w:type="numbering" w:customStyle="1" w:styleId="11">
    <w:name w:val="リストなし11"/>
    <w:next w:val="NoList"/>
    <w:uiPriority w:val="99"/>
    <w:semiHidden/>
    <w:rsid w:val="00107298"/>
  </w:style>
  <w:style w:type="character" w:styleId="FollowedHyperlink">
    <w:name w:val="FollowedHyperlink"/>
    <w:rsid w:val="00107298"/>
    <w:rPr>
      <w:color w:val="800080"/>
      <w:u w:val="single"/>
    </w:rPr>
  </w:style>
  <w:style w:type="numbering" w:customStyle="1" w:styleId="2">
    <w:name w:val="リストなし2"/>
    <w:next w:val="NoList"/>
    <w:uiPriority w:val="99"/>
    <w:semiHidden/>
    <w:unhideWhenUsed/>
    <w:rsid w:val="002345DD"/>
  </w:style>
  <w:style w:type="numbering" w:customStyle="1" w:styleId="3">
    <w:name w:val="リストなし3"/>
    <w:next w:val="NoList"/>
    <w:uiPriority w:val="99"/>
    <w:semiHidden/>
    <w:unhideWhenUsed/>
    <w:rsid w:val="00144131"/>
  </w:style>
  <w:style w:type="numbering" w:customStyle="1" w:styleId="4">
    <w:name w:val="リストなし4"/>
    <w:next w:val="NoList"/>
    <w:uiPriority w:val="99"/>
    <w:semiHidden/>
    <w:unhideWhenUsed/>
    <w:rsid w:val="00136AD9"/>
  </w:style>
  <w:style w:type="numbering" w:customStyle="1" w:styleId="5">
    <w:name w:val="リストなし5"/>
    <w:next w:val="NoList"/>
    <w:uiPriority w:val="99"/>
    <w:semiHidden/>
    <w:unhideWhenUsed/>
    <w:rsid w:val="00EB6DA5"/>
  </w:style>
  <w:style w:type="numbering" w:customStyle="1" w:styleId="6">
    <w:name w:val="リストなし6"/>
    <w:next w:val="NoList"/>
    <w:uiPriority w:val="99"/>
    <w:semiHidden/>
    <w:unhideWhenUsed/>
    <w:rsid w:val="00E148D9"/>
  </w:style>
  <w:style w:type="table" w:customStyle="1" w:styleId="12">
    <w:name w:val="表 (格子)1"/>
    <w:basedOn w:val="TableNormal"/>
    <w:next w:val="TableGrid"/>
    <w:rsid w:val="00E148D9"/>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リストなし7"/>
    <w:next w:val="NoList"/>
    <w:uiPriority w:val="99"/>
    <w:semiHidden/>
    <w:unhideWhenUsed/>
    <w:rsid w:val="0073656F"/>
  </w:style>
  <w:style w:type="table" w:customStyle="1" w:styleId="20">
    <w:name w:val="表 (格子)2"/>
    <w:basedOn w:val="TableNormal"/>
    <w:next w:val="TableGrid"/>
    <w:rsid w:val="0073656F"/>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textSign">
    <w:name w:val="Autotext_Sign"/>
    <w:basedOn w:val="Normal"/>
    <w:rsid w:val="007D1D84"/>
    <w:pPr>
      <w:widowControl/>
      <w:tabs>
        <w:tab w:val="center" w:pos="7480"/>
      </w:tabs>
    </w:pPr>
    <w:rPr>
      <w:rFonts w:ascii="Arial" w:eastAsia="SimSun" w:hAnsi="Arial" w:cs="Arial"/>
      <w:kern w:val="0"/>
      <w:sz w:val="22"/>
      <w:lang w:val="fr-FR" w:eastAsia="zh-CN"/>
    </w:rPr>
  </w:style>
  <w:style w:type="paragraph" w:styleId="TOCHeading">
    <w:name w:val="TOC Heading"/>
    <w:basedOn w:val="Heading1"/>
    <w:next w:val="Normal"/>
    <w:uiPriority w:val="39"/>
    <w:unhideWhenUsed/>
    <w:qFormat/>
    <w:rsid w:val="007D1D84"/>
    <w:pPr>
      <w:keepNext/>
      <w:keepLines/>
      <w:widowControl/>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ja-JP"/>
    </w:rPr>
  </w:style>
  <w:style w:type="paragraph" w:styleId="TOC2">
    <w:name w:val="toc 2"/>
    <w:basedOn w:val="Normal"/>
    <w:next w:val="Normal"/>
    <w:autoRedefine/>
    <w:uiPriority w:val="39"/>
    <w:unhideWhenUsed/>
    <w:rsid w:val="007D1D84"/>
    <w:pPr>
      <w:widowControl/>
      <w:spacing w:before="240"/>
      <w:jc w:val="left"/>
    </w:pPr>
    <w:rPr>
      <w:rFonts w:asciiTheme="majorHAnsi" w:eastAsiaTheme="majorEastAsia" w:hAnsiTheme="majorHAnsi" w:cs="Times New Roman"/>
      <w:b/>
      <w:bCs/>
      <w:kern w:val="0"/>
      <w:sz w:val="20"/>
      <w:szCs w:val="20"/>
      <w:lang w:val="en-GB"/>
    </w:rPr>
  </w:style>
  <w:style w:type="paragraph" w:styleId="TOC3">
    <w:name w:val="toc 3"/>
    <w:basedOn w:val="Normal"/>
    <w:next w:val="Normal"/>
    <w:autoRedefine/>
    <w:uiPriority w:val="39"/>
    <w:unhideWhenUsed/>
    <w:rsid w:val="007D1D84"/>
    <w:pPr>
      <w:widowControl/>
      <w:ind w:left="200"/>
      <w:jc w:val="left"/>
    </w:pPr>
    <w:rPr>
      <w:rFonts w:asciiTheme="majorHAnsi" w:eastAsiaTheme="majorEastAsia" w:hAnsiTheme="majorHAnsi" w:cs="Times New Roman"/>
      <w:kern w:val="0"/>
      <w:sz w:val="20"/>
      <w:szCs w:val="20"/>
      <w:lang w:val="en-GB"/>
    </w:rPr>
  </w:style>
  <w:style w:type="paragraph" w:styleId="TOC4">
    <w:name w:val="toc 4"/>
    <w:basedOn w:val="Normal"/>
    <w:next w:val="Normal"/>
    <w:autoRedefine/>
    <w:uiPriority w:val="39"/>
    <w:unhideWhenUsed/>
    <w:rsid w:val="007D1D84"/>
    <w:pPr>
      <w:widowControl/>
      <w:tabs>
        <w:tab w:val="right" w:leader="dot" w:pos="9060"/>
      </w:tabs>
      <w:ind w:left="400"/>
      <w:jc w:val="center"/>
    </w:pPr>
    <w:rPr>
      <w:rFonts w:asciiTheme="majorHAnsi" w:eastAsiaTheme="majorEastAsia" w:hAnsiTheme="majorHAnsi" w:cs="Times New Roman"/>
      <w:kern w:val="0"/>
      <w:sz w:val="20"/>
      <w:szCs w:val="20"/>
      <w:lang w:val="en-GB"/>
    </w:rPr>
  </w:style>
  <w:style w:type="paragraph" w:styleId="TOC5">
    <w:name w:val="toc 5"/>
    <w:basedOn w:val="Normal"/>
    <w:next w:val="Normal"/>
    <w:autoRedefine/>
    <w:uiPriority w:val="39"/>
    <w:unhideWhenUsed/>
    <w:rsid w:val="007D1D84"/>
    <w:pPr>
      <w:widowControl/>
      <w:ind w:left="600"/>
      <w:jc w:val="left"/>
    </w:pPr>
    <w:rPr>
      <w:rFonts w:asciiTheme="majorHAnsi" w:eastAsiaTheme="majorEastAsia" w:hAnsiTheme="majorHAnsi" w:cs="Times New Roman"/>
      <w:kern w:val="0"/>
      <w:sz w:val="20"/>
      <w:szCs w:val="20"/>
      <w:lang w:val="en-GB"/>
    </w:rPr>
  </w:style>
  <w:style w:type="paragraph" w:styleId="TOC6">
    <w:name w:val="toc 6"/>
    <w:basedOn w:val="Normal"/>
    <w:next w:val="Normal"/>
    <w:autoRedefine/>
    <w:uiPriority w:val="39"/>
    <w:unhideWhenUsed/>
    <w:rsid w:val="007D1D84"/>
    <w:pPr>
      <w:widowControl/>
      <w:ind w:left="800"/>
      <w:jc w:val="left"/>
    </w:pPr>
    <w:rPr>
      <w:rFonts w:asciiTheme="majorHAnsi" w:eastAsiaTheme="majorEastAsia" w:hAnsiTheme="majorHAnsi" w:cs="Times New Roman"/>
      <w:kern w:val="0"/>
      <w:sz w:val="20"/>
      <w:szCs w:val="20"/>
      <w:lang w:val="en-GB"/>
    </w:rPr>
  </w:style>
  <w:style w:type="paragraph" w:styleId="TOC1">
    <w:name w:val="toc 1"/>
    <w:basedOn w:val="Normal"/>
    <w:next w:val="Normal"/>
    <w:autoRedefine/>
    <w:uiPriority w:val="39"/>
    <w:unhideWhenUsed/>
    <w:rsid w:val="007D1D84"/>
    <w:pPr>
      <w:widowControl/>
      <w:spacing w:before="360"/>
      <w:jc w:val="left"/>
    </w:pPr>
    <w:rPr>
      <w:rFonts w:asciiTheme="majorHAnsi" w:eastAsiaTheme="majorEastAsia" w:hAnsiTheme="majorHAnsi" w:cstheme="majorHAnsi"/>
      <w:b/>
      <w:bCs/>
      <w:caps/>
      <w:kern w:val="0"/>
      <w:sz w:val="24"/>
      <w:szCs w:val="24"/>
      <w:lang w:val="en-GB"/>
    </w:rPr>
  </w:style>
  <w:style w:type="paragraph" w:styleId="TOC7">
    <w:name w:val="toc 7"/>
    <w:basedOn w:val="Normal"/>
    <w:next w:val="Normal"/>
    <w:autoRedefine/>
    <w:uiPriority w:val="39"/>
    <w:unhideWhenUsed/>
    <w:rsid w:val="007D1D84"/>
    <w:pPr>
      <w:widowControl/>
      <w:ind w:left="1000"/>
      <w:jc w:val="left"/>
    </w:pPr>
    <w:rPr>
      <w:rFonts w:asciiTheme="majorHAnsi" w:eastAsiaTheme="majorEastAsia" w:hAnsiTheme="majorHAnsi" w:cs="Times New Roman"/>
      <w:kern w:val="0"/>
      <w:sz w:val="20"/>
      <w:szCs w:val="20"/>
      <w:lang w:val="en-GB"/>
    </w:rPr>
  </w:style>
  <w:style w:type="paragraph" w:styleId="TOC8">
    <w:name w:val="toc 8"/>
    <w:basedOn w:val="Normal"/>
    <w:next w:val="Normal"/>
    <w:autoRedefine/>
    <w:uiPriority w:val="39"/>
    <w:unhideWhenUsed/>
    <w:rsid w:val="007D1D84"/>
    <w:pPr>
      <w:widowControl/>
      <w:ind w:left="1200"/>
      <w:jc w:val="left"/>
    </w:pPr>
    <w:rPr>
      <w:rFonts w:eastAsia="MS Mincho" w:cs="Times New Roman"/>
      <w:kern w:val="0"/>
      <w:sz w:val="20"/>
      <w:szCs w:val="20"/>
      <w:lang w:val="en-GB"/>
    </w:rPr>
  </w:style>
  <w:style w:type="paragraph" w:styleId="TOC9">
    <w:name w:val="toc 9"/>
    <w:basedOn w:val="Normal"/>
    <w:next w:val="Normal"/>
    <w:autoRedefine/>
    <w:uiPriority w:val="39"/>
    <w:unhideWhenUsed/>
    <w:rsid w:val="007D1D84"/>
    <w:pPr>
      <w:widowControl/>
      <w:ind w:left="1400"/>
      <w:jc w:val="left"/>
    </w:pPr>
    <w:rPr>
      <w:rFonts w:eastAsia="MS Mincho" w:cs="Times New Roman"/>
      <w:kern w:val="0"/>
      <w:sz w:val="20"/>
      <w:szCs w:val="20"/>
      <w:lang w:val="en-GB"/>
    </w:rPr>
  </w:style>
  <w:style w:type="table" w:styleId="ListTable3">
    <w:name w:val="List Table 3"/>
    <w:basedOn w:val="TableNormal"/>
    <w:uiPriority w:val="48"/>
    <w:rsid w:val="007D1D84"/>
    <w:rPr>
      <w:rFonts w:ascii="Times New Roman" w:eastAsia="MS Mincho" w:hAnsi="Times New Roman" w:cs="Times New Roman"/>
      <w:kern w:val="0"/>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7D1D84"/>
    <w:rPr>
      <w:rFonts w:ascii="Times New Roman" w:eastAsia="MS Mincho" w:hAnsi="Times New Roman" w:cs="Times New Roman"/>
      <w:kern w:val="0"/>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7D1D84"/>
    <w:rPr>
      <w:rFonts w:ascii="Times New Roman" w:eastAsia="MS Mincho" w:hAnsi="Times New Roman" w:cs="Times New Roman"/>
      <w:kern w:val="0"/>
      <w:sz w:val="20"/>
      <w:szCs w:val="20"/>
      <w:lang w:val="en-GB" w:eastAsia="en-US"/>
    </w:rPr>
  </w:style>
  <w:style w:type="character" w:customStyle="1" w:styleId="artauthors">
    <w:name w:val="art_authors"/>
    <w:basedOn w:val="DefaultParagraphFont"/>
    <w:rsid w:val="007D1D84"/>
  </w:style>
  <w:style w:type="character" w:customStyle="1" w:styleId="year">
    <w:name w:val="year"/>
    <w:basedOn w:val="DefaultParagraphFont"/>
    <w:rsid w:val="007D1D84"/>
  </w:style>
  <w:style w:type="character" w:customStyle="1" w:styleId="arttitle">
    <w:name w:val="art_title"/>
    <w:basedOn w:val="DefaultParagraphFont"/>
    <w:rsid w:val="007D1D84"/>
  </w:style>
  <w:style w:type="character" w:customStyle="1" w:styleId="journalname">
    <w:name w:val="journalname"/>
    <w:basedOn w:val="DefaultParagraphFont"/>
    <w:rsid w:val="007D1D84"/>
  </w:style>
  <w:style w:type="character" w:customStyle="1" w:styleId="volume">
    <w:name w:val="volume"/>
    <w:basedOn w:val="DefaultParagraphFont"/>
    <w:rsid w:val="007D1D84"/>
  </w:style>
  <w:style w:type="character" w:customStyle="1" w:styleId="page">
    <w:name w:val="page"/>
    <w:basedOn w:val="DefaultParagraphFont"/>
    <w:rsid w:val="007D1D84"/>
  </w:style>
  <w:style w:type="character" w:customStyle="1" w:styleId="doi">
    <w:name w:val="doi"/>
    <w:basedOn w:val="DefaultParagraphFont"/>
    <w:rsid w:val="007D1D84"/>
  </w:style>
  <w:style w:type="table" w:styleId="PlainTable3">
    <w:name w:val="Plain Table 3"/>
    <w:basedOn w:val="TableNormal"/>
    <w:uiPriority w:val="43"/>
    <w:rsid w:val="007D1D84"/>
    <w:rPr>
      <w:rFonts w:ascii="Times New Roman" w:eastAsia="MS Mincho" w:hAnsi="Times New Roman" w:cs="Times New Roman"/>
      <w:kern w:val="0"/>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7D1D84"/>
    <w:rPr>
      <w:rFonts w:ascii="Times New Roman" w:eastAsia="MS Mincho" w:hAnsi="Times New Roman" w:cs="Times New Roman"/>
      <w:kern w:val="0"/>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7D1D84"/>
    <w:rPr>
      <w:rFonts w:ascii="Times New Roman" w:eastAsia="MS Mincho" w:hAnsi="Times New Roman"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D1D84"/>
    <w:rPr>
      <w:rFonts w:ascii="Times New Roman" w:eastAsia="MS Mincho" w:hAnsi="Times New Roman" w:cs="Times New Roman"/>
      <w:kern w:val="0"/>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0">
    <w:name w:val="Body_text"/>
    <w:basedOn w:val="Normal"/>
    <w:qFormat/>
    <w:rsid w:val="007D1D84"/>
    <w:pPr>
      <w:widowControl/>
      <w:tabs>
        <w:tab w:val="left" w:pos="1120"/>
      </w:tabs>
      <w:spacing w:after="240" w:line="240" w:lineRule="exact"/>
      <w:jc w:val="left"/>
    </w:pPr>
    <w:rPr>
      <w:rFonts w:ascii="Verdana" w:eastAsia="SimSun" w:hAnsi="Verdana" w:cs="Arial"/>
      <w:kern w:val="0"/>
      <w:sz w:val="20"/>
      <w:lang w:val="en-GB" w:eastAsia="zh-CN"/>
    </w:rPr>
  </w:style>
  <w:style w:type="paragraph" w:customStyle="1" w:styleId="Indent1">
    <w:name w:val="Indent 1"/>
    <w:link w:val="Indent1Char"/>
    <w:qFormat/>
    <w:rsid w:val="007D1D84"/>
    <w:pPr>
      <w:tabs>
        <w:tab w:val="left" w:pos="480"/>
      </w:tabs>
      <w:spacing w:after="240" w:line="240" w:lineRule="exact"/>
      <w:ind w:left="480" w:hanging="480"/>
    </w:pPr>
    <w:rPr>
      <w:rFonts w:ascii="Verdana" w:eastAsia="Arial" w:hAnsi="Verdana" w:cs="Arial"/>
      <w:color w:val="000000"/>
      <w:kern w:val="0"/>
      <w:sz w:val="20"/>
      <w:lang w:val="en-GB" w:eastAsia="en-US"/>
    </w:rPr>
  </w:style>
  <w:style w:type="character" w:customStyle="1" w:styleId="Indent1Char">
    <w:name w:val="Indent 1 Char"/>
    <w:link w:val="Indent1"/>
    <w:rsid w:val="007D1D84"/>
    <w:rPr>
      <w:rFonts w:ascii="Verdana" w:eastAsia="Arial" w:hAnsi="Verdana" w:cs="Arial"/>
      <w:color w:val="000000"/>
      <w:kern w:val="0"/>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6783901-4771-4b6d-955e-c3aebc83f17e">
      <UserInfo>
        <DisplayName/>
        <AccountId xsi:nil="true"/>
        <AccountType/>
      </UserInfo>
    </SharedWithUsers>
    <MediaLengthInSeconds xmlns="9f9dc5b8-865e-43fb-950f-00d625260608" xsi:nil="true"/>
    <lcf76f155ced4ddcb4097134ff3c332f xmlns="9f9dc5b8-865e-43fb-950f-00d625260608">
      <Terms xmlns="http://schemas.microsoft.com/office/infopath/2007/PartnerControls"/>
    </lcf76f155ced4ddcb4097134ff3c332f>
    <TaxCatchAll xmlns="76783901-4771-4b6d-955e-c3aebc83f17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18" ma:contentTypeDescription="新しいドキュメントを作成します。" ma:contentTypeScope="" ma:versionID="4e2374050f805f3133c955bd2d7775ec">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90ed447708f7f1a1c70afbfdfd7c67ca"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AC4D3-263F-4D4C-896A-1DA013AC471A}">
  <ds:schemaRefs>
    <ds:schemaRef ds:uri="http://schemas.microsoft.com/office/2006/metadata/properties"/>
    <ds:schemaRef ds:uri="http://schemas.microsoft.com/office/infopath/2007/PartnerControls"/>
    <ds:schemaRef ds:uri="76783901-4771-4b6d-955e-c3aebc83f17e"/>
    <ds:schemaRef ds:uri="9f9dc5b8-865e-43fb-950f-00d625260608"/>
  </ds:schemaRefs>
</ds:datastoreItem>
</file>

<file path=customXml/itemProps2.xml><?xml version="1.0" encoding="utf-8"?>
<ds:datastoreItem xmlns:ds="http://schemas.openxmlformats.org/officeDocument/2006/customXml" ds:itemID="{73913DAD-BA16-44FD-AD30-E316C56EDE18}">
  <ds:schemaRefs>
    <ds:schemaRef ds:uri="http://schemas.openxmlformats.org/officeDocument/2006/bibliography"/>
  </ds:schemaRefs>
</ds:datastoreItem>
</file>

<file path=customXml/itemProps3.xml><?xml version="1.0" encoding="utf-8"?>
<ds:datastoreItem xmlns:ds="http://schemas.openxmlformats.org/officeDocument/2006/customXml" ds:itemID="{350447F9-916E-499D-851B-734DF56FFDB6}">
  <ds:schemaRefs>
    <ds:schemaRef ds:uri="http://schemas.microsoft.com/sharepoint/v3/contenttype/forms"/>
  </ds:schemaRefs>
</ds:datastoreItem>
</file>

<file path=customXml/itemProps4.xml><?xml version="1.0" encoding="utf-8"?>
<ds:datastoreItem xmlns:ds="http://schemas.openxmlformats.org/officeDocument/2006/customXml" ds:itemID="{44821179-D15B-4B5D-AF99-FDF823BF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3689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気象庁</dc:creator>
  <cp:lastModifiedBy>Microsoft Office User</cp:lastModifiedBy>
  <cp:revision>2</cp:revision>
  <dcterms:created xsi:type="dcterms:W3CDTF">2023-03-14T08:11:00Z</dcterms:created>
  <dcterms:modified xsi:type="dcterms:W3CDTF">2023-03-14T08:11:00Z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